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tbl>
      <w:tblPr>
        <w:tblW w:w="0" w:type="auto"/>
        <w:jc w:val="center"/>
        <w:tblLayout w:type="fixed"/>
        <w:tblLook w:val="04A0" w:firstRow="1" w:lastRow="0" w:firstColumn="1" w:lastColumn="0" w:noHBand="0" w:noVBand="1"/>
      </w:tblPr>
      <w:tblGrid>
        <w:gridCol w:w="4608"/>
        <w:gridCol w:w="4608"/>
      </w:tblGrid>
      <w:tr xmlns:wp14="http://schemas.microsoft.com/office/word/2010/wordml" w:rsidTr="39C719C9" w14:paraId="672A6659" wp14:textId="77777777">
        <w:tc>
          <w:tcPr>
            <w:tcW w:w="5040" w:type="dxa"/>
            <w:tcBorders>
              <w:top w:val="nil"/>
              <w:left w:val="nil"/>
              <w:bottom w:val="nil"/>
              <w:right w:val="nil"/>
              <w:insideH w:val="nil"/>
              <w:insideV w:val="nil"/>
            </w:tcBorders>
            <w:tcMar/>
          </w:tcPr>
          <w:p w:rsidP="39C719C9" w14:paraId="0A37501D" wp14:textId="77777777">
            <w:pPr>
              <w:jc w:val="center"/>
              <w:rPr>
                <w:color w:val="auto"/>
              </w:rPr>
            </w:pPr>
            <w:r w:rsidR="39C719C9">
              <w:drawing>
                <wp:inline xmlns:wp14="http://schemas.microsoft.com/office/word/2010/wordprocessingDrawing" wp14:editId="46AEE5B3" wp14:anchorId="68D245EF">
                  <wp:extent cx="1325880" cy="1219336"/>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5.jpg"/>
                          <pic:cNvPicPr/>
                        </pic:nvPicPr>
                        <pic:blipFill>
                          <a:blip xmlns:r="http://schemas.openxmlformats.org/officeDocument/2006/relationships" r:embed="rId9"/>
                          <a:stretch>
                            <a:fillRect/>
                          </a:stretch>
                        </pic:blipFill>
                        <pic:spPr>
                          <a:xfrm>
                            <a:off x="0" y="0"/>
                            <a:ext cx="1325880" cy="1219336"/>
                          </a:xfrm>
                          <a:prstGeom prst="rect"/>
                        </pic:spPr>
                      </pic:pic>
                    </a:graphicData>
                  </a:graphic>
                </wp:inline>
              </w:drawing>
            </w:r>
          </w:p>
        </w:tc>
        <w:tc>
          <w:tcPr>
            <w:tcW w:w="5040" w:type="dxa"/>
            <w:tcBorders>
              <w:top w:val="nil"/>
              <w:left w:val="nil"/>
              <w:bottom w:val="nil"/>
              <w:right w:val="nil"/>
              <w:insideH w:val="nil"/>
              <w:insideV w:val="nil"/>
            </w:tcBorders>
            <w:tcMar/>
          </w:tcPr>
          <w:p w:rsidP="39C719C9" w14:paraId="5DAB6C7B" wp14:textId="77777777">
            <w:pPr>
              <w:jc w:val="center"/>
              <w:rPr>
                <w:color w:val="auto"/>
              </w:rPr>
            </w:pPr>
            <w:r w:rsidR="39C719C9">
              <w:drawing>
                <wp:inline xmlns:wp14="http://schemas.microsoft.com/office/word/2010/wordprocessingDrawing" wp14:editId="2DC34508" wp14:anchorId="0DA0D4AC">
                  <wp:extent cx="1278188" cy="1305104"/>
                  <wp:effectExtent l="0" t="0" r="0" b="0"/>
                  <wp:docPr id="2"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6.jpg"/>
                          <pic:cNvPicPr/>
                        </pic:nvPicPr>
                        <pic:blipFill>
                          <a:blip xmlns:r="http://schemas.openxmlformats.org/officeDocument/2006/relationships" r:embed="rId10"/>
                          <a:srcRect l="3597" t="0" r="0" b="0"/>
                          <a:stretch>
                            <a:fillRect/>
                          </a:stretch>
                        </pic:blipFill>
                        <pic:spPr>
                          <a:xfrm rot="0">
                            <a:off x="0" y="0"/>
                            <a:ext cx="1278188" cy="1305104"/>
                          </a:xfrm>
                          <a:prstGeom prst="rect"/>
                        </pic:spPr>
                      </pic:pic>
                    </a:graphicData>
                  </a:graphic>
                </wp:inline>
              </w:drawing>
            </w:r>
          </w:p>
        </w:tc>
      </w:tr>
    </w:tbl>
    <w:p w:rsidR="39C719C9" w:rsidP="39C719C9" w:rsidRDefault="39C719C9" w14:paraId="31F3231B" w14:textId="618B8A4E">
      <w:pPr>
        <w:jc w:val="center"/>
        <w:rPr>
          <w:rFonts w:ascii="Arial" w:hAnsi="Arial"/>
          <w:b w:val="1"/>
          <w:bCs w:val="1"/>
          <w:color w:val="auto"/>
          <w:sz w:val="36"/>
          <w:szCs w:val="36"/>
        </w:rPr>
      </w:pPr>
    </w:p>
    <w:p w:rsidR="39C719C9" w:rsidP="39C719C9" w:rsidRDefault="39C719C9" w14:paraId="5CA5C1C9" w14:textId="44AD6A4C">
      <w:pPr>
        <w:jc w:val="center"/>
        <w:rPr>
          <w:rFonts w:ascii="Arial" w:hAnsi="Arial"/>
          <w:b w:val="1"/>
          <w:bCs w:val="1"/>
          <w:color w:val="auto"/>
          <w:sz w:val="36"/>
          <w:szCs w:val="36"/>
        </w:rPr>
      </w:pPr>
    </w:p>
    <w:p xmlns:wp14="http://schemas.microsoft.com/office/word/2010/wordml" w:rsidP="39C719C9" w14:paraId="3E922EE4" wp14:textId="77777777">
      <w:pPr>
        <w:jc w:val="left"/>
        <w:rPr>
          <w:rFonts w:ascii="Arial" w:hAnsi="Arial"/>
          <w:b w:val="1"/>
          <w:bCs w:val="1"/>
          <w:color w:val="auto"/>
          <w:sz w:val="56"/>
          <w:szCs w:val="56"/>
        </w:rPr>
      </w:pPr>
      <w:r w:rsidRPr="39C719C9" w:rsidR="39C719C9">
        <w:rPr>
          <w:rFonts w:ascii="Arial" w:hAnsi="Arial"/>
          <w:b w:val="1"/>
          <w:bCs w:val="1"/>
          <w:color w:val="auto"/>
          <w:sz w:val="52"/>
          <w:szCs w:val="52"/>
        </w:rPr>
        <w:t>Physical interventions and restrictive practices policy</w:t>
      </w:r>
    </w:p>
    <w:p xmlns:wp14="http://schemas.microsoft.com/office/word/2010/wordml" w:rsidP="39C719C9" w14:paraId="333C5DEC" wp14:textId="77777777">
      <w:pPr>
        <w:jc w:val="center"/>
        <w:rPr>
          <w:rFonts w:ascii="Arial" w:hAnsi="Arial"/>
          <w:b w:val="1"/>
          <w:bCs w:val="1"/>
          <w:color w:val="auto"/>
          <w:sz w:val="22"/>
          <w:szCs w:val="22"/>
        </w:rPr>
      </w:pPr>
      <w:r w:rsidRPr="39C719C9" w:rsidR="39C719C9">
        <w:rPr>
          <w:rFonts w:ascii="Arial" w:hAnsi="Arial"/>
          <w:b w:val="1"/>
          <w:bCs w:val="1"/>
          <w:color w:val="auto"/>
          <w:sz w:val="22"/>
          <w:szCs w:val="22"/>
        </w:rPr>
        <w:t>(including reasonable force, restraint and seclusion)</w:t>
      </w:r>
    </w:p>
    <w:p xmlns:wp14="http://schemas.microsoft.com/office/word/2010/wordml" w14:paraId="65D66D11" wp14:textId="77777777">
      <w:pPr>
        <w:jc w:val="center"/>
      </w:pPr>
      <w:r w:rsidRPr="39C719C9" w:rsidR="39C719C9">
        <w:rPr>
          <w:rFonts w:ascii="Arial" w:hAnsi="Arial"/>
          <w:b w:val="1"/>
          <w:bCs w:val="1"/>
          <w:color w:val="auto"/>
          <w:sz w:val="22"/>
          <w:szCs w:val="22"/>
        </w:rPr>
        <w:t>Becklands School (including Millbrook Horizons)</w:t>
      </w:r>
    </w:p>
    <w:p w:rsidR="39C719C9" w:rsidP="39C719C9" w:rsidRDefault="39C719C9" w14:paraId="31D30BAA" w14:textId="46964830">
      <w:pPr>
        <w:jc w:val="center"/>
        <w:rPr>
          <w:rFonts w:ascii="Arial" w:hAnsi="Arial"/>
          <w:b w:val="1"/>
          <w:bCs w:val="1"/>
          <w:color w:val="auto"/>
          <w:sz w:val="22"/>
          <w:szCs w:val="22"/>
        </w:rPr>
      </w:pPr>
    </w:p>
    <w:p w:rsidR="39C719C9" w:rsidP="39C719C9" w:rsidRDefault="39C719C9" w14:paraId="7EA0E4FA" w14:textId="6D2E0F02">
      <w:pPr>
        <w:jc w:val="center"/>
        <w:rPr>
          <w:rFonts w:ascii="Arial" w:hAnsi="Arial"/>
          <w:b w:val="1"/>
          <w:bCs w:val="1"/>
          <w:color w:val="auto"/>
          <w:sz w:val="22"/>
          <w:szCs w:val="22"/>
        </w:rPr>
      </w:pPr>
    </w:p>
    <w:p w:rsidR="39C719C9" w:rsidP="39C719C9" w:rsidRDefault="39C719C9" w14:paraId="0F723780" w14:textId="48F1096F">
      <w:pPr>
        <w:jc w:val="center"/>
        <w:rPr>
          <w:rFonts w:ascii="Arial" w:hAnsi="Arial"/>
          <w:b w:val="1"/>
          <w:bCs w:val="1"/>
          <w:color w:val="auto"/>
          <w:sz w:val="22"/>
          <w:szCs w:val="22"/>
        </w:rPr>
      </w:pPr>
    </w:p>
    <w:p w:rsidR="39C719C9" w:rsidP="39C719C9" w:rsidRDefault="39C719C9" w14:paraId="35431836" w14:textId="563E176A">
      <w:pPr>
        <w:jc w:val="center"/>
        <w:rPr>
          <w:rFonts w:ascii="Arial" w:hAnsi="Arial"/>
          <w:b w:val="1"/>
          <w:bCs w:val="1"/>
          <w:color w:val="auto"/>
          <w:sz w:val="22"/>
          <w:szCs w:val="22"/>
        </w:rPr>
      </w:pPr>
    </w:p>
    <w:p w:rsidR="39C719C9" w:rsidP="39C719C9" w:rsidRDefault="39C719C9" w14:paraId="1E311A4B" w14:textId="3FEE6D30">
      <w:pPr>
        <w:jc w:val="center"/>
        <w:rPr>
          <w:rFonts w:ascii="Arial" w:hAnsi="Arial"/>
          <w:b w:val="1"/>
          <w:bCs w:val="1"/>
          <w:color w:val="auto"/>
          <w:sz w:val="22"/>
          <w:szCs w:val="22"/>
        </w:rPr>
      </w:pPr>
    </w:p>
    <w:p w:rsidR="39C719C9" w:rsidP="39C719C9" w:rsidRDefault="39C719C9" w14:paraId="34C289BA" w14:textId="56AA7EE1">
      <w:pPr>
        <w:jc w:val="center"/>
        <w:rPr>
          <w:rFonts w:ascii="Arial" w:hAnsi="Arial"/>
          <w:b w:val="1"/>
          <w:bCs w:val="1"/>
          <w:color w:val="auto"/>
          <w:sz w:val="22"/>
          <w:szCs w:val="22"/>
        </w:rPr>
      </w:pPr>
    </w:p>
    <w:p w:rsidR="39C719C9" w:rsidP="39C719C9" w:rsidRDefault="39C719C9" w14:paraId="195408B7" w14:textId="614479F0">
      <w:pPr>
        <w:jc w:val="center"/>
        <w:rPr>
          <w:rFonts w:ascii="Arial" w:hAnsi="Arial"/>
          <w:b w:val="1"/>
          <w:bCs w:val="1"/>
          <w:color w:val="auto"/>
          <w:sz w:val="22"/>
          <w:szCs w:val="22"/>
        </w:rPr>
      </w:pPr>
    </w:p>
    <w:p w:rsidR="39C719C9" w:rsidP="39C719C9" w:rsidRDefault="39C719C9" w14:paraId="5D0989C7" w14:textId="3956545D">
      <w:pPr>
        <w:jc w:val="center"/>
        <w:rPr>
          <w:rFonts w:ascii="Arial" w:hAnsi="Arial"/>
          <w:b w:val="1"/>
          <w:bCs w:val="1"/>
          <w:color w:val="auto"/>
          <w:sz w:val="22"/>
          <w:szCs w:val="22"/>
        </w:rPr>
      </w:pPr>
    </w:p>
    <w:p w:rsidR="39C719C9" w:rsidP="39C719C9" w:rsidRDefault="39C719C9" w14:paraId="51F3E313" w14:textId="6359EC34">
      <w:pPr>
        <w:jc w:val="center"/>
        <w:rPr>
          <w:rFonts w:ascii="Arial" w:hAnsi="Arial"/>
          <w:b w:val="1"/>
          <w:bCs w:val="1"/>
          <w:color w:val="auto"/>
          <w:sz w:val="22"/>
          <w:szCs w:val="22"/>
        </w:rPr>
      </w:pPr>
    </w:p>
    <w:p w:rsidR="39C719C9" w:rsidP="39C719C9" w:rsidRDefault="39C719C9" w14:paraId="3CC6E7D2" w14:textId="346D185E">
      <w:pPr>
        <w:jc w:val="center"/>
        <w:rPr>
          <w:rFonts w:ascii="Arial" w:hAnsi="Arial"/>
          <w:b w:val="1"/>
          <w:bCs w:val="1"/>
          <w:color w:val="auto"/>
          <w:sz w:val="22"/>
          <w:szCs w:val="22"/>
        </w:rPr>
      </w:pPr>
    </w:p>
    <w:tbl>
      <w:tblPr>
        <w:tblStyle w:val="TableGrid"/>
        <w:tblW w:w="0" w:type="auto"/>
        <w:jc w:val="center"/>
        <w:tblLook w:val="04A0" w:firstRow="1" w:lastRow="0" w:firstColumn="1" w:lastColumn="0" w:noHBand="0" w:noVBand="1"/>
      </w:tblPr>
      <w:tblGrid>
        <w:gridCol w:w="3360"/>
        <w:gridCol w:w="3360"/>
        <w:gridCol w:w="3360"/>
      </w:tblGrid>
      <w:tr xmlns:wp14="http://schemas.microsoft.com/office/word/2010/wordml" w:rsidTr="39C719C9" w14:paraId="41E22959" wp14:textId="77777777">
        <w:tc>
          <w:tcPr>
            <w:tcW w:w="3360" w:type="dxa"/>
            <w:tcMar>
              <w:top w:w="90" w:type="dxa"/>
              <w:left w:w="100" w:type="dxa"/>
              <w:bottom w:w="90" w:type="dxa"/>
              <w:right w:w="100" w:type="dxa"/>
            </w:tcMar>
            <w:vAlign w:val="center"/>
            <w:tcMar>
              <w:top w:w="90" w:type="dxa"/>
              <w:start w:w="100" w:type="dxa"/>
              <w:bottom w:w="90" w:type="dxa"/>
              <w:end w:w="100" w:type="dxa"/>
            </w:tcMar>
          </w:tcPr>
          <w:p w:rsidP="39C719C9" w14:paraId="19D35CC3" wp14:textId="77777777">
            <w:pPr>
              <w:rPr>
                <w:rFonts w:ascii="Arial" w:hAnsi="Arial"/>
                <w:b w:val="1"/>
                <w:bCs w:val="1"/>
                <w:color w:val="auto"/>
                <w:sz w:val="19"/>
                <w:szCs w:val="19"/>
              </w:rPr>
            </w:pPr>
            <w:r w:rsidRPr="39C719C9" w:rsidR="39C719C9">
              <w:rPr>
                <w:rFonts w:ascii="Arial" w:hAnsi="Arial"/>
                <w:b w:val="1"/>
                <w:bCs w:val="1"/>
                <w:color w:val="auto"/>
                <w:sz w:val="19"/>
                <w:szCs w:val="19"/>
              </w:rPr>
              <w:t>Approved by:</w:t>
            </w:r>
          </w:p>
        </w:tc>
        <w:tc>
          <w:tcPr>
            <w:tcW w:w="3360" w:type="dxa"/>
            <w:tcMar>
              <w:top w:w="90" w:type="dxa"/>
              <w:left w:w="100" w:type="dxa"/>
              <w:bottom w:w="90" w:type="dxa"/>
              <w:right w:w="100" w:type="dxa"/>
            </w:tcMar>
            <w:vAlign w:val="center"/>
            <w:tcMar>
              <w:top w:w="90" w:type="dxa"/>
              <w:start w:w="100" w:type="dxa"/>
              <w:bottom w:w="90" w:type="dxa"/>
              <w:end w:w="100" w:type="dxa"/>
            </w:tcMar>
          </w:tcPr>
          <w:p w:rsidP="39C719C9" w14:paraId="0C389872" wp14:textId="77777777">
            <w:pPr>
              <w:rPr>
                <w:rFonts w:ascii="Arial" w:hAnsi="Arial"/>
                <w:b w:val="0"/>
                <w:bCs w:val="0"/>
                <w:color w:val="auto"/>
                <w:sz w:val="19"/>
                <w:szCs w:val="19"/>
              </w:rPr>
            </w:pPr>
            <w:r w:rsidRPr="39C719C9" w:rsidR="39C719C9">
              <w:rPr>
                <w:rFonts w:ascii="Arial" w:hAnsi="Arial"/>
                <w:b w:val="0"/>
                <w:bCs w:val="0"/>
                <w:color w:val="auto"/>
                <w:sz w:val="19"/>
                <w:szCs w:val="19"/>
              </w:rPr>
              <w:t>Claire Horsfield</w:t>
            </w:r>
          </w:p>
        </w:tc>
        <w:tc>
          <w:tcPr>
            <w:tcW w:w="3360" w:type="dxa"/>
            <w:tcMar>
              <w:top w:w="90" w:type="dxa"/>
              <w:left w:w="100" w:type="dxa"/>
              <w:bottom w:w="90" w:type="dxa"/>
              <w:right w:w="100" w:type="dxa"/>
            </w:tcMar>
            <w:vAlign w:val="center"/>
            <w:tcMar>
              <w:top w:w="90" w:type="dxa"/>
              <w:start w:w="100" w:type="dxa"/>
              <w:bottom w:w="90" w:type="dxa"/>
              <w:end w:w="100" w:type="dxa"/>
            </w:tcMar>
          </w:tcPr>
          <w:p w:rsidP="39C719C9" w14:paraId="6CE1FB3B" wp14:textId="41A30749">
            <w:pPr>
              <w:rPr>
                <w:rFonts w:ascii="Arial" w:hAnsi="Arial"/>
                <w:b w:val="0"/>
                <w:bCs w:val="0"/>
                <w:color w:val="auto"/>
                <w:sz w:val="19"/>
                <w:szCs w:val="19"/>
              </w:rPr>
            </w:pPr>
            <w:r w:rsidRPr="39C719C9" w:rsidR="39C719C9">
              <w:rPr>
                <w:rFonts w:ascii="Arial" w:hAnsi="Arial"/>
                <w:b w:val="1"/>
                <w:bCs w:val="1"/>
                <w:color w:val="auto"/>
                <w:sz w:val="19"/>
                <w:szCs w:val="19"/>
              </w:rPr>
              <w:t xml:space="preserve">Date: </w:t>
            </w:r>
            <w:r w:rsidRPr="39C719C9" w:rsidR="39C719C9">
              <w:rPr>
                <w:rFonts w:ascii="Arial" w:hAnsi="Arial"/>
                <w:b w:val="0"/>
                <w:bCs w:val="0"/>
                <w:color w:val="auto"/>
                <w:sz w:val="19"/>
                <w:szCs w:val="19"/>
              </w:rPr>
              <w:t>01/09/2026</w:t>
            </w:r>
          </w:p>
        </w:tc>
      </w:tr>
      <w:tr xmlns:wp14="http://schemas.microsoft.com/office/word/2010/wordml" w:rsidTr="39C719C9" w14:paraId="39777BD3" wp14:textId="77777777">
        <w:tc>
          <w:tcPr>
            <w:tcW w:w="3360" w:type="dxa"/>
            <w:tcMar>
              <w:top w:w="90" w:type="dxa"/>
              <w:left w:w="100" w:type="dxa"/>
              <w:bottom w:w="90" w:type="dxa"/>
              <w:right w:w="100" w:type="dxa"/>
            </w:tcMar>
            <w:vAlign w:val="center"/>
            <w:tcMar>
              <w:top w:w="90" w:type="dxa"/>
              <w:start w:w="100" w:type="dxa"/>
              <w:bottom w:w="90" w:type="dxa"/>
              <w:end w:w="100" w:type="dxa"/>
            </w:tcMar>
          </w:tcPr>
          <w:p w:rsidP="39C719C9" w14:paraId="2302965E" wp14:textId="77777777">
            <w:pPr>
              <w:rPr>
                <w:rFonts w:ascii="Arial" w:hAnsi="Arial"/>
                <w:b w:val="1"/>
                <w:bCs w:val="1"/>
                <w:color w:val="auto"/>
                <w:sz w:val="19"/>
                <w:szCs w:val="19"/>
              </w:rPr>
            </w:pPr>
            <w:r w:rsidRPr="39C719C9" w:rsidR="39C719C9">
              <w:rPr>
                <w:rFonts w:ascii="Arial" w:hAnsi="Arial"/>
                <w:b w:val="1"/>
                <w:bCs w:val="1"/>
                <w:color w:val="auto"/>
                <w:sz w:val="19"/>
                <w:szCs w:val="19"/>
              </w:rPr>
              <w:t>Last reviewed on:</w:t>
            </w:r>
          </w:p>
        </w:tc>
        <w:tc>
          <w:tcPr>
            <w:tcW w:w="3360" w:type="dxa"/>
            <w:tcMar>
              <w:top w:w="90" w:type="dxa"/>
              <w:left w:w="100" w:type="dxa"/>
              <w:bottom w:w="90" w:type="dxa"/>
              <w:right w:w="100" w:type="dxa"/>
            </w:tcMar>
            <w:vAlign w:val="center"/>
            <w:tcMar>
              <w:top w:w="90" w:type="dxa"/>
              <w:start w:w="100" w:type="dxa"/>
              <w:bottom w:w="90" w:type="dxa"/>
              <w:end w:w="100" w:type="dxa"/>
            </w:tcMar>
          </w:tcPr>
          <w:p w:rsidP="39C719C9" w14:paraId="5D5D655A" wp14:textId="17764B56">
            <w:pPr>
              <w:rPr>
                <w:rFonts w:ascii="Arial" w:hAnsi="Arial"/>
                <w:b w:val="0"/>
                <w:bCs w:val="0"/>
                <w:color w:val="auto"/>
                <w:sz w:val="19"/>
                <w:szCs w:val="19"/>
              </w:rPr>
            </w:pPr>
            <w:r w:rsidRPr="39C719C9" w:rsidR="614B9A15">
              <w:rPr>
                <w:rFonts w:ascii="Arial" w:hAnsi="Arial"/>
                <w:b w:val="0"/>
                <w:bCs w:val="0"/>
                <w:color w:val="auto"/>
                <w:sz w:val="19"/>
                <w:szCs w:val="19"/>
              </w:rPr>
              <w:t>N/A</w:t>
            </w:r>
          </w:p>
        </w:tc>
        <w:tc>
          <w:tcPr>
            <w:tcW w:w="3360" w:type="dxa"/>
            <w:tcMar>
              <w:top w:w="90" w:type="dxa"/>
              <w:left w:w="100" w:type="dxa"/>
              <w:bottom w:w="90" w:type="dxa"/>
              <w:right w:w="100" w:type="dxa"/>
            </w:tcMar>
            <w:vAlign w:val="center"/>
            <w:tcMar>
              <w:top w:w="90" w:type="dxa"/>
              <w:start w:w="100" w:type="dxa"/>
              <w:bottom w:w="90" w:type="dxa"/>
              <w:end w:w="100" w:type="dxa"/>
            </w:tcMar>
          </w:tcPr>
          <w:p w:rsidP="39C719C9" w14:paraId="02EB378F" wp14:textId="77777777">
            <w:pPr>
              <w:rPr>
                <w:color w:val="auto"/>
              </w:rPr>
            </w:pPr>
          </w:p>
        </w:tc>
      </w:tr>
      <w:tr xmlns:wp14="http://schemas.microsoft.com/office/word/2010/wordml" w:rsidTr="39C719C9" w14:paraId="61BC9336" wp14:textId="77777777">
        <w:tc>
          <w:tcPr>
            <w:tcW w:w="3360" w:type="dxa"/>
            <w:tcMar>
              <w:top w:w="90" w:type="dxa"/>
              <w:left w:w="100" w:type="dxa"/>
              <w:bottom w:w="90" w:type="dxa"/>
              <w:right w:w="100" w:type="dxa"/>
            </w:tcMar>
            <w:vAlign w:val="center"/>
            <w:tcMar>
              <w:top w:w="90" w:type="dxa"/>
              <w:start w:w="100" w:type="dxa"/>
              <w:bottom w:w="90" w:type="dxa"/>
              <w:end w:w="100" w:type="dxa"/>
            </w:tcMar>
          </w:tcPr>
          <w:p w:rsidP="39C719C9" w14:paraId="457C2352" wp14:textId="77777777">
            <w:pPr>
              <w:rPr>
                <w:rFonts w:ascii="Arial" w:hAnsi="Arial"/>
                <w:b w:val="1"/>
                <w:bCs w:val="1"/>
                <w:color w:val="auto"/>
                <w:sz w:val="19"/>
                <w:szCs w:val="19"/>
              </w:rPr>
            </w:pPr>
            <w:r w:rsidRPr="39C719C9" w:rsidR="39C719C9">
              <w:rPr>
                <w:rFonts w:ascii="Arial" w:hAnsi="Arial"/>
                <w:b w:val="1"/>
                <w:bCs w:val="1"/>
                <w:color w:val="auto"/>
                <w:sz w:val="19"/>
                <w:szCs w:val="19"/>
              </w:rPr>
              <w:t>Next review due by:</w:t>
            </w:r>
          </w:p>
        </w:tc>
        <w:tc>
          <w:tcPr>
            <w:tcW w:w="3360" w:type="dxa"/>
            <w:tcMar>
              <w:top w:w="90" w:type="dxa"/>
              <w:left w:w="100" w:type="dxa"/>
              <w:bottom w:w="90" w:type="dxa"/>
              <w:right w:w="100" w:type="dxa"/>
            </w:tcMar>
            <w:vAlign w:val="center"/>
            <w:tcMar>
              <w:top w:w="90" w:type="dxa"/>
              <w:start w:w="100" w:type="dxa"/>
              <w:bottom w:w="90" w:type="dxa"/>
              <w:end w:w="100" w:type="dxa"/>
            </w:tcMar>
          </w:tcPr>
          <w:p w:rsidP="39C719C9" w14:paraId="1BE67BE5" wp14:textId="77777777">
            <w:pPr>
              <w:rPr>
                <w:rFonts w:ascii="Arial" w:hAnsi="Arial"/>
                <w:b w:val="0"/>
                <w:bCs w:val="0"/>
                <w:color w:val="auto"/>
                <w:sz w:val="19"/>
                <w:szCs w:val="19"/>
              </w:rPr>
            </w:pPr>
            <w:r w:rsidRPr="39C719C9" w:rsidR="39C719C9">
              <w:rPr>
                <w:rFonts w:ascii="Arial" w:hAnsi="Arial"/>
                <w:b w:val="0"/>
                <w:bCs w:val="0"/>
                <w:color w:val="auto"/>
                <w:sz w:val="19"/>
                <w:szCs w:val="19"/>
              </w:rPr>
              <w:t>September 2027 (or sooner if guidance changes)</w:t>
            </w:r>
          </w:p>
        </w:tc>
        <w:tc>
          <w:tcPr>
            <w:tcW w:w="3360" w:type="dxa"/>
            <w:tcMar>
              <w:top w:w="90" w:type="dxa"/>
              <w:left w:w="100" w:type="dxa"/>
              <w:bottom w:w="90" w:type="dxa"/>
              <w:right w:w="100" w:type="dxa"/>
            </w:tcMar>
            <w:vAlign w:val="center"/>
            <w:tcMar>
              <w:top w:w="90" w:type="dxa"/>
              <w:start w:w="100" w:type="dxa"/>
              <w:bottom w:w="90" w:type="dxa"/>
              <w:end w:w="100" w:type="dxa"/>
            </w:tcMar>
          </w:tcPr>
          <w:p w:rsidP="39C719C9" w14:paraId="6A05A809" wp14:textId="77777777">
            <w:pPr>
              <w:rPr>
                <w:color w:val="auto"/>
              </w:rPr>
            </w:pPr>
          </w:p>
        </w:tc>
      </w:tr>
      <w:tr xmlns:wp14="http://schemas.microsoft.com/office/word/2010/wordml" w:rsidTr="39C719C9" w14:paraId="106A6776" wp14:textId="77777777">
        <w:tc>
          <w:tcPr>
            <w:tcW w:w="3360" w:type="dxa"/>
            <w:tcMar>
              <w:top w:w="90" w:type="dxa"/>
              <w:left w:w="100" w:type="dxa"/>
              <w:bottom w:w="90" w:type="dxa"/>
              <w:right w:w="100" w:type="dxa"/>
            </w:tcMar>
            <w:vAlign w:val="center"/>
            <w:tcMar>
              <w:top w:w="90" w:type="dxa"/>
              <w:start w:w="100" w:type="dxa"/>
              <w:bottom w:w="90" w:type="dxa"/>
              <w:end w:w="100" w:type="dxa"/>
            </w:tcMar>
          </w:tcPr>
          <w:p w:rsidP="39C719C9" w14:paraId="325E81FD" wp14:textId="2B781F7C">
            <w:pPr>
              <w:rPr>
                <w:rFonts w:ascii="Arial" w:hAnsi="Arial"/>
                <w:b w:val="1"/>
                <w:bCs w:val="1"/>
                <w:color w:val="auto"/>
                <w:sz w:val="19"/>
                <w:szCs w:val="19"/>
              </w:rPr>
            </w:pPr>
            <w:r w:rsidRPr="39C719C9" w:rsidR="39C719C9">
              <w:rPr>
                <w:rFonts w:ascii="Arial" w:hAnsi="Arial"/>
                <w:b w:val="1"/>
                <w:bCs w:val="1"/>
                <w:color w:val="auto"/>
                <w:sz w:val="19"/>
                <w:szCs w:val="19"/>
              </w:rPr>
              <w:t>Governors</w:t>
            </w:r>
            <w:r w:rsidRPr="39C719C9" w:rsidR="6952BC92">
              <w:rPr>
                <w:rFonts w:ascii="Arial" w:hAnsi="Arial"/>
                <w:b w:val="1"/>
                <w:bCs w:val="1"/>
                <w:color w:val="auto"/>
                <w:sz w:val="19"/>
                <w:szCs w:val="19"/>
              </w:rPr>
              <w:t xml:space="preserve"> ratified</w:t>
            </w:r>
            <w:r w:rsidRPr="39C719C9" w:rsidR="39C719C9">
              <w:rPr>
                <w:rFonts w:ascii="Arial" w:hAnsi="Arial"/>
                <w:b w:val="1"/>
                <w:bCs w:val="1"/>
                <w:color w:val="auto"/>
                <w:sz w:val="19"/>
                <w:szCs w:val="19"/>
              </w:rPr>
              <w:t>:</w:t>
            </w:r>
          </w:p>
        </w:tc>
        <w:tc>
          <w:tcPr>
            <w:tcW w:w="3360" w:type="dxa"/>
            <w:tcMar>
              <w:top w:w="90" w:type="dxa"/>
              <w:left w:w="100" w:type="dxa"/>
              <w:bottom w:w="90" w:type="dxa"/>
              <w:right w:w="100" w:type="dxa"/>
            </w:tcMar>
            <w:vAlign w:val="center"/>
            <w:tcMar>
              <w:top w:w="90" w:type="dxa"/>
              <w:start w:w="100" w:type="dxa"/>
              <w:bottom w:w="90" w:type="dxa"/>
              <w:end w:w="100" w:type="dxa"/>
            </w:tcMar>
          </w:tcPr>
          <w:p w:rsidP="39C719C9" w14:paraId="5A39BBE3" wp14:textId="3FFBC77F">
            <w:pPr>
              <w:rPr>
                <w:color w:val="auto"/>
              </w:rPr>
            </w:pPr>
            <w:r w:rsidRPr="39C719C9" w:rsidR="10774F05">
              <w:rPr>
                <w:color w:val="auto"/>
              </w:rPr>
              <w:t>16/09/2026</w:t>
            </w:r>
          </w:p>
        </w:tc>
        <w:tc>
          <w:tcPr>
            <w:tcW w:w="3360" w:type="dxa"/>
            <w:tcMar>
              <w:top w:w="90" w:type="dxa"/>
              <w:left w:w="100" w:type="dxa"/>
              <w:bottom w:w="90" w:type="dxa"/>
              <w:right w:w="100" w:type="dxa"/>
            </w:tcMar>
            <w:vAlign w:val="center"/>
            <w:tcMar>
              <w:top w:w="90" w:type="dxa"/>
              <w:start w:w="100" w:type="dxa"/>
              <w:bottom w:w="90" w:type="dxa"/>
              <w:end w:w="100" w:type="dxa"/>
            </w:tcMar>
          </w:tcPr>
          <w:p w:rsidP="39C719C9" w14:paraId="41C8F396" wp14:textId="77777777">
            <w:pPr>
              <w:rPr>
                <w:color w:val="auto"/>
              </w:rPr>
            </w:pPr>
          </w:p>
        </w:tc>
      </w:tr>
    </w:tbl>
    <w:p xmlns:wp14="http://schemas.microsoft.com/office/word/2010/wordml" w:rsidP="39C719C9" w14:paraId="66A0337A" wp14:textId="70AC0A21">
      <w:pPr>
        <w:rPr>
          <w:rFonts w:ascii="Arial" w:hAnsi="Arial"/>
          <w:b w:val="1"/>
          <w:bCs w:val="1"/>
          <w:color w:val="auto"/>
          <w:sz w:val="28"/>
          <w:szCs w:val="28"/>
        </w:rPr>
      </w:pPr>
    </w:p>
    <w:p xmlns:wp14="http://schemas.microsoft.com/office/word/2010/wordml" w:rsidP="39C719C9" w14:paraId="4728710B" wp14:textId="03F5E3A2">
      <w:pPr>
        <w:rPr>
          <w:color w:val="auto"/>
        </w:rPr>
      </w:pPr>
      <w:r w:rsidRPr="39C719C9">
        <w:rPr>
          <w:color w:val="auto"/>
        </w:rPr>
        <w:br w:type="page"/>
      </w:r>
    </w:p>
    <w:p xmlns:wp14="http://schemas.microsoft.com/office/word/2010/wordml" w:rsidP="39C719C9" w14:paraId="406425CA" wp14:textId="6D2708ED">
      <w:pPr>
        <w:pStyle w:val="Normal"/>
        <w:rPr>
          <w:rFonts w:ascii="Arial" w:hAnsi="Arial"/>
          <w:b w:val="1"/>
          <w:bCs w:val="1"/>
          <w:color w:val="auto"/>
          <w:sz w:val="28"/>
          <w:szCs w:val="28"/>
        </w:rPr>
      </w:pPr>
      <w:r w:rsidRPr="39C719C9" w:rsidR="39C719C9">
        <w:rPr>
          <w:rFonts w:ascii="Arial" w:hAnsi="Arial"/>
          <w:b w:val="1"/>
          <w:bCs w:val="1"/>
          <w:color w:val="auto"/>
          <w:sz w:val="28"/>
          <w:szCs w:val="28"/>
        </w:rPr>
        <w:t>Contents</w:t>
      </w:r>
    </w:p>
    <w:p xmlns:wp14="http://schemas.microsoft.com/office/word/2010/wordml" w:rsidP="39C719C9" w14:paraId="49C50A73"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1. Purpose and scope</w:t>
      </w:r>
    </w:p>
    <w:p xmlns:wp14="http://schemas.microsoft.com/office/word/2010/wordml" w:rsidP="39C719C9" w14:paraId="41959158"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2. Legal and guidance framework</w:t>
      </w:r>
    </w:p>
    <w:p xmlns:wp14="http://schemas.microsoft.com/office/word/2010/wordml" w:rsidP="39C719C9" w14:paraId="6FA9E832"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3. Principles</w:t>
      </w:r>
    </w:p>
    <w:p xmlns:wp14="http://schemas.microsoft.com/office/word/2010/wordml" w:rsidP="39C719C9" w14:paraId="07FAE7FA"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4. Definitions</w:t>
      </w:r>
    </w:p>
    <w:p xmlns:wp14="http://schemas.microsoft.com/office/word/2010/wordml" w:rsidP="39C719C9" w14:paraId="11A35C09"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5. Prevention and de-escalation</w:t>
      </w:r>
    </w:p>
    <w:p xmlns:wp14="http://schemas.microsoft.com/office/word/2010/wordml" w:rsidP="39C719C9" w14:paraId="391F6D3F"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6. When staff may intervene</w:t>
      </w:r>
    </w:p>
    <w:p xmlns:wp14="http://schemas.microsoft.com/office/word/2010/wordml" w:rsidP="39C719C9" w14:paraId="573AD580"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7. Decision-making at the point of crisis</w:t>
      </w:r>
    </w:p>
    <w:p xmlns:wp14="http://schemas.microsoft.com/office/word/2010/wordml" w:rsidP="39C719C9" w14:paraId="7E3E4C6B"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8. Safe practice and prohibited practices</w:t>
      </w:r>
    </w:p>
    <w:p xmlns:wp14="http://schemas.microsoft.com/office/word/2010/wordml" w:rsidP="39C719C9" w14:paraId="05779478"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9. Seclusion</w:t>
      </w:r>
    </w:p>
    <w:p xmlns:wp14="http://schemas.microsoft.com/office/word/2010/wordml" w:rsidP="39C719C9" w14:paraId="6E7BA1FB"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10. Pupils with SEND, disabilities or additional vulnerabilities</w:t>
      </w:r>
    </w:p>
    <w:p xmlns:wp14="http://schemas.microsoft.com/office/word/2010/wordml" w:rsidP="39C719C9" w14:paraId="6ED086B5"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11. Searching pupils</w:t>
      </w:r>
    </w:p>
    <w:p xmlns:wp14="http://schemas.microsoft.com/office/word/2010/wordml" w:rsidP="39C719C9" w14:paraId="4BB589F6"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12. Immediate actions after an incident</w:t>
      </w:r>
    </w:p>
    <w:p xmlns:wp14="http://schemas.microsoft.com/office/word/2010/wordml" w:rsidP="39C719C9" w14:paraId="66115F13"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13. Recording requirements</w:t>
      </w:r>
    </w:p>
    <w:p xmlns:wp14="http://schemas.microsoft.com/office/word/2010/wordml" w:rsidP="39C719C9" w14:paraId="251312C7"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14. Reporting to parents or carers</w:t>
      </w:r>
    </w:p>
    <w:p xmlns:wp14="http://schemas.microsoft.com/office/word/2010/wordml" w:rsidP="39C719C9" w14:paraId="578B837D"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15. Post-incident review and learning</w:t>
      </w:r>
    </w:p>
    <w:p xmlns:wp14="http://schemas.microsoft.com/office/word/2010/wordml" w:rsidP="39C719C9" w14:paraId="69566340"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16. Allegations, complaints and safeguarding concerns</w:t>
      </w:r>
    </w:p>
    <w:p xmlns:wp14="http://schemas.microsoft.com/office/word/2010/wordml" w:rsidP="39C719C9" w14:paraId="793CEBD1"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17. Staff training and support</w:t>
      </w:r>
    </w:p>
    <w:p xmlns:wp14="http://schemas.microsoft.com/office/word/2010/wordml" w:rsidP="39C719C9" w14:paraId="197C5FA6"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18. Roles and responsibilities</w:t>
      </w:r>
    </w:p>
    <w:p xmlns:wp14="http://schemas.microsoft.com/office/word/2010/wordml" w:rsidP="39C719C9" w14:paraId="1FD13C20"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19. Monitoring, equality and governance oversight</w:t>
      </w:r>
    </w:p>
    <w:p xmlns:wp14="http://schemas.microsoft.com/office/word/2010/wordml" w:rsidP="39C719C9" w14:paraId="38A8303B"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20. Record keeping, confidentiality and retention</w:t>
      </w:r>
    </w:p>
    <w:p xmlns:wp14="http://schemas.microsoft.com/office/word/2010/wordml" w:rsidP="39C719C9" w14:paraId="030150CA"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Appendix A: Staff decision prompt</w:t>
      </w:r>
    </w:p>
    <w:p xmlns:wp14="http://schemas.microsoft.com/office/word/2010/wordml" w:rsidP="39C719C9" w14:paraId="1DC863E5"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Appendix B: Minimum management review checklist</w:t>
      </w:r>
    </w:p>
    <w:p xmlns:wp14="http://schemas.microsoft.com/office/word/2010/wordml" w:rsidP="39C719C9" w14:paraId="1A334FB0" wp14:textId="77777777">
      <w:pPr>
        <w:pStyle w:val="Heading1"/>
        <w:keepNext w:val="1"/>
        <w:spacing w:after="20"/>
        <w:ind w:left="216"/>
        <w:rPr>
          <w:rFonts w:ascii="Arial" w:hAnsi="Arial"/>
          <w:color w:val="auto"/>
          <w:sz w:val="19"/>
          <w:szCs w:val="19"/>
        </w:rPr>
      </w:pPr>
      <w:r w:rsidRPr="39C719C9" w:rsidR="39C719C9">
        <w:rPr>
          <w:rFonts w:ascii="Arial" w:hAnsi="Arial"/>
          <w:color w:val="auto"/>
          <w:sz w:val="19"/>
          <w:szCs w:val="19"/>
        </w:rPr>
        <w:t>Document control and approval</w:t>
      </w:r>
    </w:p>
    <w:p xmlns:wp14="http://schemas.microsoft.com/office/word/2010/wordml" w:rsidP="39C719C9" w14:paraId="72A3D3EC" wp14:textId="77777777">
      <w:pPr>
        <w:rPr>
          <w:color w:val="auto"/>
        </w:rPr>
      </w:pPr>
      <w:r w:rsidRPr="39C719C9">
        <w:rPr>
          <w:rFonts w:ascii="Arial" w:hAnsi="Arial"/>
          <w:color w:val="auto"/>
        </w:rPr>
        <w:br w:type="page"/>
      </w:r>
    </w:p>
    <w:p xmlns:wp14="http://schemas.microsoft.com/office/word/2010/wordml" w:rsidP="39C719C9" w14:paraId="65213CB4" wp14:textId="77777777">
      <w:pPr>
        <w:pStyle w:val="Heading1"/>
        <w:keepNext w:val="1"/>
        <w:rPr>
          <w:rFonts w:ascii="Arial" w:hAnsi="Arial"/>
          <w:color w:val="auto"/>
        </w:rPr>
      </w:pPr>
      <w:r w:rsidRPr="39C719C9" w:rsidR="39C719C9">
        <w:rPr>
          <w:rFonts w:ascii="Arial" w:hAnsi="Arial"/>
          <w:color w:val="auto"/>
        </w:rPr>
        <w:t>1. Purpose and scope</w:t>
      </w:r>
    </w:p>
    <w:p xmlns:wp14="http://schemas.microsoft.com/office/word/2010/wordml" w:rsidP="39C719C9" w14:paraId="6907F560" wp14:textId="77777777">
      <w:pPr>
        <w:rPr>
          <w:rFonts w:ascii="Arial" w:hAnsi="Arial"/>
          <w:color w:val="auto"/>
        </w:rPr>
      </w:pPr>
      <w:r w:rsidRPr="39C719C9" w:rsidR="39C719C9">
        <w:rPr>
          <w:rFonts w:ascii="Arial" w:hAnsi="Arial"/>
          <w:color w:val="auto"/>
        </w:rPr>
        <w:t>This policy establishes a lawful, consistent and pupil-centred framework for preventing, deciding upon, using, recording, reporting, reviewing and overseeing physical interventions and other restrictive practices. It applies on school premises, during off-site activities, educational visits, transport arrangements where staff are acting in their school role, and any other circumstance in which a member of staff has lawful charge of a pupil.</w:t>
      </w:r>
    </w:p>
    <w:p xmlns:wp14="http://schemas.microsoft.com/office/word/2010/wordml" w:rsidP="39C719C9" w14:paraId="7AB66803" wp14:textId="77A23889">
      <w:pPr>
        <w:rPr>
          <w:rFonts w:ascii="Arial" w:hAnsi="Arial"/>
          <w:color w:val="auto"/>
        </w:rPr>
      </w:pPr>
      <w:r w:rsidRPr="39C719C9" w:rsidR="39C719C9">
        <w:rPr>
          <w:rFonts w:ascii="Arial" w:hAnsi="Arial"/>
          <w:color w:val="auto"/>
        </w:rPr>
        <w:t>It should be read alongside the school’s</w:t>
      </w:r>
      <w:r w:rsidRPr="39C719C9" w:rsidR="77781E55">
        <w:rPr>
          <w:rFonts w:ascii="Arial" w:hAnsi="Arial"/>
          <w:color w:val="auto"/>
        </w:rPr>
        <w:t xml:space="preserve"> Education</w:t>
      </w:r>
      <w:r w:rsidRPr="39C719C9" w:rsidR="39C719C9">
        <w:rPr>
          <w:rFonts w:ascii="Arial" w:hAnsi="Arial"/>
          <w:color w:val="auto"/>
        </w:rPr>
        <w:t xml:space="preserve"> Behaviour</w:t>
      </w:r>
      <w:r w:rsidRPr="39C719C9" w:rsidR="173D9FE2">
        <w:rPr>
          <w:rFonts w:ascii="Arial" w:hAnsi="Arial"/>
          <w:color w:val="auto"/>
        </w:rPr>
        <w:t xml:space="preserve"> Support</w:t>
      </w:r>
      <w:r w:rsidRPr="39C719C9" w:rsidR="39C719C9">
        <w:rPr>
          <w:rFonts w:ascii="Arial" w:hAnsi="Arial"/>
          <w:color w:val="auto"/>
        </w:rPr>
        <w:t xml:space="preserve"> Policy, Safeguarding and Child Protection Policy, SEND Policy, Health and Safety Policy, First Aid Policy, Searching and Confiscation Policy, Complaints Policy, staff code of conduct, individual risk assessments and Education Behaviour Support Plans.</w:t>
      </w:r>
    </w:p>
    <w:p xmlns:wp14="http://schemas.microsoft.com/office/word/2010/wordml" w:rsidP="39C719C9" w14:paraId="7098A7D3" wp14:textId="77777777">
      <w:pPr>
        <w:pStyle w:val="Heading1"/>
        <w:keepNext w:val="1"/>
        <w:rPr>
          <w:rFonts w:ascii="Arial" w:hAnsi="Arial"/>
          <w:color w:val="auto"/>
        </w:rPr>
      </w:pPr>
      <w:r w:rsidRPr="39C719C9" w:rsidR="39C719C9">
        <w:rPr>
          <w:rFonts w:ascii="Arial" w:hAnsi="Arial"/>
          <w:color w:val="auto"/>
        </w:rPr>
        <w:t>2. Legal and guidance framework</w:t>
      </w:r>
    </w:p>
    <w:p xmlns:wp14="http://schemas.microsoft.com/office/word/2010/wordml" w:rsidP="39C719C9" w14:paraId="2695C467" wp14:textId="77777777">
      <w:pPr>
        <w:rPr>
          <w:rFonts w:ascii="Arial" w:hAnsi="Arial"/>
          <w:color w:val="auto"/>
        </w:rPr>
      </w:pPr>
      <w:r w:rsidRPr="39C719C9" w:rsidR="39C719C9">
        <w:rPr>
          <w:rFonts w:ascii="Arial" w:hAnsi="Arial"/>
          <w:color w:val="auto"/>
        </w:rPr>
        <w:t>This policy has been prepared with regard to:</w:t>
      </w:r>
    </w:p>
    <w:p xmlns:wp14="http://schemas.microsoft.com/office/word/2010/wordml" w:rsidP="39C719C9" w14:paraId="1D111B23" wp14:textId="77777777">
      <w:pPr>
        <w:pStyle w:val="ListBullet"/>
        <w:rPr>
          <w:rFonts w:ascii="Arial" w:hAnsi="Arial"/>
          <w:color w:val="auto"/>
        </w:rPr>
      </w:pPr>
      <w:r w:rsidRPr="39C719C9" w:rsidR="39C719C9">
        <w:rPr>
          <w:rFonts w:ascii="Arial" w:hAnsi="Arial"/>
          <w:color w:val="auto"/>
        </w:rPr>
        <w:t>Department for Education, Restrictive interventions, including the use of reasonable force, in schools, effective from 1 April 2026</w:t>
      </w:r>
    </w:p>
    <w:p xmlns:wp14="http://schemas.microsoft.com/office/word/2010/wordml" w:rsidP="39C719C9" w14:paraId="7A2B98C6" wp14:textId="77777777">
      <w:pPr>
        <w:pStyle w:val="ListBullet"/>
        <w:rPr>
          <w:rFonts w:ascii="Arial" w:hAnsi="Arial"/>
          <w:color w:val="auto"/>
        </w:rPr>
      </w:pPr>
      <w:r w:rsidRPr="39C719C9" w:rsidR="39C719C9">
        <w:rPr>
          <w:rFonts w:ascii="Arial" w:hAnsi="Arial"/>
          <w:color w:val="auto"/>
        </w:rPr>
        <w:t>Education and Inspections Act 2006, including sections 93 and 93A</w:t>
      </w:r>
    </w:p>
    <w:p xmlns:wp14="http://schemas.microsoft.com/office/word/2010/wordml" w:rsidP="39C719C9" w14:paraId="1B64F5CB" wp14:textId="77777777">
      <w:pPr>
        <w:pStyle w:val="ListBullet"/>
        <w:rPr>
          <w:rFonts w:ascii="Arial" w:hAnsi="Arial"/>
          <w:color w:val="auto"/>
        </w:rPr>
      </w:pPr>
      <w:r w:rsidRPr="39C719C9" w:rsidR="39C719C9">
        <w:rPr>
          <w:rFonts w:ascii="Arial" w:hAnsi="Arial"/>
          <w:color w:val="auto"/>
        </w:rPr>
        <w:t>The Schools (Recording and Reporting of Seclusion and Restraint) (No. 2) (England) Regulations 2025</w:t>
      </w:r>
    </w:p>
    <w:p xmlns:wp14="http://schemas.microsoft.com/office/word/2010/wordml" w:rsidP="39C719C9" w14:paraId="1BD2865A" wp14:textId="77777777">
      <w:pPr>
        <w:pStyle w:val="ListBullet"/>
        <w:rPr>
          <w:rFonts w:ascii="Arial" w:hAnsi="Arial"/>
          <w:color w:val="auto"/>
        </w:rPr>
      </w:pPr>
      <w:r w:rsidRPr="39C719C9" w:rsidR="39C719C9">
        <w:rPr>
          <w:rFonts w:ascii="Arial" w:hAnsi="Arial"/>
          <w:color w:val="auto"/>
        </w:rPr>
        <w:t>Education (Independent School Standards) Regulations 2014, as amended, including paragraphs 16A and 32A</w:t>
      </w:r>
    </w:p>
    <w:p xmlns:wp14="http://schemas.microsoft.com/office/word/2010/wordml" w:rsidP="39C719C9" w14:paraId="6FEB64CD" wp14:textId="77777777">
      <w:pPr>
        <w:pStyle w:val="ListBullet"/>
        <w:rPr>
          <w:rFonts w:ascii="Arial" w:hAnsi="Arial"/>
          <w:color w:val="auto"/>
        </w:rPr>
      </w:pPr>
      <w:r w:rsidRPr="39C719C9" w:rsidR="39C719C9">
        <w:rPr>
          <w:rFonts w:ascii="Arial" w:hAnsi="Arial"/>
          <w:color w:val="auto"/>
        </w:rPr>
        <w:t>Equality Act 2010, including the duty to make reasonable adjustments</w:t>
      </w:r>
    </w:p>
    <w:p xmlns:wp14="http://schemas.microsoft.com/office/word/2010/wordml" w:rsidP="39C719C9" w14:paraId="01BAAA64" wp14:textId="77777777">
      <w:pPr>
        <w:pStyle w:val="ListBullet"/>
        <w:rPr>
          <w:rFonts w:ascii="Arial" w:hAnsi="Arial"/>
          <w:color w:val="auto"/>
        </w:rPr>
      </w:pPr>
      <w:r w:rsidRPr="39C719C9" w:rsidR="39C719C9">
        <w:rPr>
          <w:rFonts w:ascii="Arial" w:hAnsi="Arial"/>
          <w:color w:val="auto"/>
        </w:rPr>
        <w:t>Human Rights Act 1998</w:t>
      </w:r>
    </w:p>
    <w:p xmlns:wp14="http://schemas.microsoft.com/office/word/2010/wordml" w:rsidP="39C719C9" w14:paraId="484993D1" wp14:textId="77777777">
      <w:pPr>
        <w:pStyle w:val="ListBullet"/>
        <w:rPr>
          <w:rFonts w:ascii="Arial" w:hAnsi="Arial"/>
          <w:color w:val="auto"/>
        </w:rPr>
      </w:pPr>
      <w:r w:rsidRPr="39C719C9" w:rsidR="39C719C9">
        <w:rPr>
          <w:rFonts w:ascii="Arial" w:hAnsi="Arial"/>
          <w:color w:val="auto"/>
        </w:rPr>
        <w:t>Children and Families Act 2014 and SEND Code of Practice</w:t>
      </w:r>
    </w:p>
    <w:p xmlns:wp14="http://schemas.microsoft.com/office/word/2010/wordml" w:rsidP="39C719C9" w14:paraId="43E78CFE" wp14:textId="77777777">
      <w:pPr>
        <w:pStyle w:val="ListBullet"/>
        <w:rPr>
          <w:rFonts w:ascii="Arial" w:hAnsi="Arial"/>
          <w:color w:val="auto"/>
        </w:rPr>
      </w:pPr>
      <w:r w:rsidRPr="39C719C9" w:rsidR="39C719C9">
        <w:rPr>
          <w:rFonts w:ascii="Arial" w:hAnsi="Arial"/>
          <w:color w:val="auto"/>
        </w:rPr>
        <w:t>Health and Safety at Work etc. Act 1974</w:t>
      </w:r>
    </w:p>
    <w:p xmlns:wp14="http://schemas.microsoft.com/office/word/2010/wordml" w:rsidP="39C719C9" w14:paraId="5DEA7D0C" wp14:textId="77777777">
      <w:pPr>
        <w:pStyle w:val="ListBullet"/>
        <w:rPr>
          <w:rFonts w:ascii="Arial" w:hAnsi="Arial"/>
          <w:color w:val="auto"/>
        </w:rPr>
      </w:pPr>
      <w:r w:rsidRPr="39C719C9" w:rsidR="39C719C9">
        <w:rPr>
          <w:rFonts w:ascii="Arial" w:hAnsi="Arial"/>
          <w:color w:val="auto"/>
        </w:rPr>
        <w:t>DfE guidance on Searching, Screening and Confiscation</w:t>
      </w:r>
    </w:p>
    <w:p xmlns:wp14="http://schemas.microsoft.com/office/word/2010/wordml" w:rsidP="39C719C9" w14:paraId="1AD6EA56" wp14:textId="77777777">
      <w:pPr>
        <w:pStyle w:val="Heading1"/>
        <w:keepNext w:val="1"/>
        <w:rPr>
          <w:rFonts w:ascii="Arial" w:hAnsi="Arial"/>
          <w:color w:val="auto"/>
        </w:rPr>
      </w:pPr>
      <w:r w:rsidRPr="39C719C9" w:rsidR="39C719C9">
        <w:rPr>
          <w:rFonts w:ascii="Arial" w:hAnsi="Arial"/>
          <w:color w:val="auto"/>
        </w:rPr>
        <w:t>3. Principles</w:t>
      </w:r>
    </w:p>
    <w:p xmlns:wp14="http://schemas.microsoft.com/office/word/2010/wordml" w:rsidP="39C719C9" w14:paraId="303866E0" wp14:textId="77777777">
      <w:pPr>
        <w:pStyle w:val="ListBullet"/>
        <w:rPr>
          <w:rFonts w:ascii="Arial" w:hAnsi="Arial"/>
          <w:color w:val="auto"/>
        </w:rPr>
      </w:pPr>
      <w:r w:rsidRPr="39C719C9" w:rsidR="39C719C9">
        <w:rPr>
          <w:rFonts w:ascii="Arial" w:hAnsi="Arial"/>
          <w:color w:val="auto"/>
        </w:rPr>
        <w:t>Every pupil has the right to safety, dignity, respect and the least restrictive support.</w:t>
      </w:r>
    </w:p>
    <w:p xmlns:wp14="http://schemas.microsoft.com/office/word/2010/wordml" w:rsidP="39C719C9" w14:paraId="5F3C98F6" wp14:textId="77777777">
      <w:pPr>
        <w:pStyle w:val="ListBullet"/>
        <w:rPr>
          <w:rFonts w:ascii="Arial" w:hAnsi="Arial"/>
          <w:color w:val="auto"/>
        </w:rPr>
      </w:pPr>
      <w:r w:rsidRPr="39C719C9" w:rsidR="39C719C9">
        <w:rPr>
          <w:rFonts w:ascii="Arial" w:hAnsi="Arial"/>
          <w:color w:val="auto"/>
        </w:rPr>
        <w:t>Any restrictive intervention carries potential physical and psychological risk and will be avoided wherever possible.</w:t>
      </w:r>
    </w:p>
    <w:p xmlns:wp14="http://schemas.microsoft.com/office/word/2010/wordml" w:rsidP="39C719C9" w14:paraId="062F81D0" wp14:textId="77777777">
      <w:pPr>
        <w:pStyle w:val="ListBullet"/>
        <w:rPr>
          <w:rFonts w:ascii="Arial" w:hAnsi="Arial"/>
          <w:color w:val="auto"/>
        </w:rPr>
      </w:pPr>
      <w:r w:rsidRPr="39C719C9" w:rsidR="39C719C9">
        <w:rPr>
          <w:rFonts w:ascii="Arial" w:hAnsi="Arial"/>
          <w:color w:val="auto"/>
        </w:rPr>
        <w:t>Force must never be used as punishment, to cause pain, to secure compliance where no lawful risk threshold is met, or because a pupil is verbally challenging or refusing an instruction alone.</w:t>
      </w:r>
    </w:p>
    <w:p xmlns:wp14="http://schemas.microsoft.com/office/word/2010/wordml" w:rsidP="39C719C9" w14:paraId="3877F639" wp14:textId="77777777">
      <w:pPr>
        <w:pStyle w:val="ListBullet"/>
        <w:rPr>
          <w:rFonts w:ascii="Arial" w:hAnsi="Arial"/>
          <w:color w:val="auto"/>
        </w:rPr>
      </w:pPr>
      <w:r w:rsidRPr="39C719C9" w:rsidR="39C719C9">
        <w:rPr>
          <w:rFonts w:ascii="Arial" w:hAnsi="Arial"/>
          <w:color w:val="auto"/>
        </w:rPr>
        <w:t>Any intervention must be necessary, proportionate, reasonable in the circumstances, and discontinued as soon as the risk has reduced.</w:t>
      </w:r>
    </w:p>
    <w:p xmlns:wp14="http://schemas.microsoft.com/office/word/2010/wordml" w:rsidP="39C719C9" w14:paraId="1AC7C98B" wp14:textId="77777777">
      <w:pPr>
        <w:pStyle w:val="ListBullet"/>
        <w:rPr>
          <w:rFonts w:ascii="Arial" w:hAnsi="Arial"/>
          <w:color w:val="auto"/>
        </w:rPr>
      </w:pPr>
      <w:r w:rsidRPr="39C719C9" w:rsidR="39C719C9">
        <w:rPr>
          <w:rFonts w:ascii="Arial" w:hAnsi="Arial"/>
          <w:color w:val="auto"/>
        </w:rPr>
        <w:t>Staff will consider age, size, physical and emotional development, communication needs, SEND, disability, medical conditions, trauma history and other vulnerabilities.</w:t>
      </w:r>
    </w:p>
    <w:p xmlns:wp14="http://schemas.microsoft.com/office/word/2010/wordml" w:rsidP="39C719C9" w14:paraId="12253123" wp14:textId="77777777">
      <w:pPr>
        <w:pStyle w:val="ListBullet"/>
        <w:rPr>
          <w:rFonts w:ascii="Arial" w:hAnsi="Arial"/>
          <w:color w:val="auto"/>
        </w:rPr>
      </w:pPr>
      <w:r w:rsidRPr="39C719C9" w:rsidR="39C719C9">
        <w:rPr>
          <w:rFonts w:ascii="Arial" w:hAnsi="Arial"/>
          <w:color w:val="auto"/>
        </w:rPr>
        <w:t>The school will actively learn from incidents and reduce reliance on restrictive practice.</w:t>
      </w:r>
    </w:p>
    <w:p xmlns:wp14="http://schemas.microsoft.com/office/word/2010/wordml" w:rsidP="39C719C9" w14:paraId="14E64478" wp14:textId="77777777">
      <w:pPr>
        <w:pStyle w:val="Heading1"/>
        <w:keepNext w:val="1"/>
        <w:rPr>
          <w:rFonts w:ascii="Arial" w:hAnsi="Arial"/>
          <w:color w:val="auto"/>
        </w:rPr>
      </w:pPr>
      <w:r w:rsidRPr="39C719C9" w:rsidR="39C719C9">
        <w:rPr>
          <w:rFonts w:ascii="Arial" w:hAnsi="Arial"/>
          <w:color w:val="auto"/>
        </w:rPr>
        <w:t>4. Definitions</w:t>
      </w:r>
    </w:p>
    <w:tbl>
      <w:tblPr>
        <w:tblStyle w:val="TableGrid"/>
        <w:tblW w:w="0" w:type="auto"/>
        <w:jc w:val="center"/>
        <w:tblLook w:val="04A0" w:firstRow="1" w:lastRow="0" w:firstColumn="1" w:lastColumn="0" w:noHBand="0" w:noVBand="1"/>
      </w:tblPr>
      <w:tblGrid>
        <w:gridCol w:w="5040"/>
        <w:gridCol w:w="5040"/>
      </w:tblGrid>
      <w:tr xmlns:wp14="http://schemas.microsoft.com/office/word/2010/wordml" w:rsidTr="39C719C9" w14:paraId="0385DBE8" wp14:textId="77777777">
        <w:tc>
          <w:tcPr>
            <w:tcW w:w="5040" w:type="dxa"/>
            <w:shd w:val="clear" w:color="auto" w:fill="D9E5F2"/>
            <w:tcMar>
              <w:top w:w="90" w:type="dxa"/>
              <w:left w:w="100" w:type="dxa"/>
              <w:bottom w:w="90" w:type="dxa"/>
              <w:right w:w="100" w:type="dxa"/>
            </w:tcMar>
            <w:vAlign w:val="center"/>
            <w:shd w:fill="2F5597"/>
            <w:tcMar>
              <w:top w:w="90" w:type="dxa"/>
              <w:start w:w="100" w:type="dxa"/>
              <w:bottom w:w="90" w:type="dxa"/>
              <w:end w:w="100" w:type="dxa"/>
            </w:tcMar>
            <w:shd w:fill="D9E5F2"/>
          </w:tcPr>
          <w:p w:rsidP="39C719C9" w14:paraId="0CEB4B25" wp14:textId="77777777">
            <w:pPr>
              <w:rPr>
                <w:rFonts w:ascii="Arial" w:hAnsi="Arial"/>
                <w:b w:val="1"/>
                <w:bCs w:val="1"/>
                <w:color w:val="auto"/>
                <w:sz w:val="18"/>
                <w:szCs w:val="18"/>
              </w:rPr>
            </w:pPr>
            <w:r w:rsidRPr="39C719C9" w:rsidR="39C719C9">
              <w:rPr>
                <w:rFonts w:ascii="Arial" w:hAnsi="Arial"/>
                <w:b w:val="1"/>
                <w:bCs w:val="1"/>
                <w:color w:val="auto"/>
                <w:sz w:val="18"/>
                <w:szCs w:val="18"/>
              </w:rPr>
              <w:t>Term</w:t>
            </w:r>
          </w:p>
        </w:tc>
        <w:tc>
          <w:tcPr>
            <w:tcW w:w="5040" w:type="dxa"/>
            <w:shd w:val="clear" w:color="auto" w:fill="D9E5F2"/>
            <w:tcMar>
              <w:top w:w="90" w:type="dxa"/>
              <w:left w:w="100" w:type="dxa"/>
              <w:bottom w:w="90" w:type="dxa"/>
              <w:right w:w="100" w:type="dxa"/>
            </w:tcMar>
            <w:vAlign w:val="center"/>
            <w:shd w:fill="2F5597"/>
            <w:tcMar>
              <w:top w:w="90" w:type="dxa"/>
              <w:start w:w="100" w:type="dxa"/>
              <w:bottom w:w="90" w:type="dxa"/>
              <w:end w:w="100" w:type="dxa"/>
            </w:tcMar>
            <w:shd w:fill="D9E5F2"/>
          </w:tcPr>
          <w:p w:rsidP="39C719C9" w14:paraId="1F76A1FB" wp14:textId="77777777">
            <w:pPr>
              <w:rPr>
                <w:rFonts w:ascii="Arial" w:hAnsi="Arial"/>
                <w:b w:val="1"/>
                <w:bCs w:val="1"/>
                <w:color w:val="auto"/>
                <w:sz w:val="18"/>
                <w:szCs w:val="18"/>
              </w:rPr>
            </w:pPr>
            <w:r w:rsidRPr="39C719C9" w:rsidR="39C719C9">
              <w:rPr>
                <w:rFonts w:ascii="Arial" w:hAnsi="Arial"/>
                <w:b w:val="1"/>
                <w:bCs w:val="1"/>
                <w:color w:val="auto"/>
                <w:sz w:val="18"/>
                <w:szCs w:val="18"/>
              </w:rPr>
              <w:t>Meaning for this policy</w:t>
            </w:r>
          </w:p>
        </w:tc>
      </w:tr>
      <w:tr xmlns:wp14="http://schemas.microsoft.com/office/word/2010/wordml" w:rsidTr="39C719C9" w14:paraId="67CF2896" wp14:textId="77777777">
        <w:tc>
          <w:tcPr>
            <w:tcW w:w="5040" w:type="dxa"/>
            <w:tcMar>
              <w:top w:w="90" w:type="dxa"/>
              <w:left w:w="100" w:type="dxa"/>
              <w:bottom w:w="90" w:type="dxa"/>
              <w:right w:w="100" w:type="dxa"/>
            </w:tcMar>
            <w:vAlign w:val="center"/>
            <w:tcMar>
              <w:top w:w="90" w:type="dxa"/>
              <w:start w:w="100" w:type="dxa"/>
              <w:bottom w:w="90" w:type="dxa"/>
              <w:end w:w="100" w:type="dxa"/>
            </w:tcMar>
          </w:tcPr>
          <w:p w:rsidP="39C719C9" w14:paraId="24132F27" wp14:textId="77777777">
            <w:pPr>
              <w:rPr>
                <w:rFonts w:ascii="Arial" w:hAnsi="Arial"/>
                <w:b w:val="1"/>
                <w:bCs w:val="1"/>
                <w:color w:val="auto"/>
                <w:sz w:val="18"/>
                <w:szCs w:val="18"/>
              </w:rPr>
            </w:pPr>
            <w:r w:rsidRPr="39C719C9" w:rsidR="39C719C9">
              <w:rPr>
                <w:rFonts w:ascii="Arial" w:hAnsi="Arial"/>
                <w:b w:val="1"/>
                <w:bCs w:val="1"/>
                <w:color w:val="auto"/>
                <w:sz w:val="18"/>
                <w:szCs w:val="18"/>
              </w:rPr>
              <w:t>Physical intervention</w:t>
            </w:r>
          </w:p>
        </w:tc>
        <w:tc>
          <w:tcPr>
            <w:tcW w:w="5040" w:type="dxa"/>
            <w:tcMar>
              <w:top w:w="90" w:type="dxa"/>
              <w:left w:w="100" w:type="dxa"/>
              <w:bottom w:w="90" w:type="dxa"/>
              <w:right w:w="100" w:type="dxa"/>
            </w:tcMar>
            <w:vAlign w:val="center"/>
            <w:tcMar>
              <w:top w:w="90" w:type="dxa"/>
              <w:start w:w="100" w:type="dxa"/>
              <w:bottom w:w="90" w:type="dxa"/>
              <w:end w:w="100" w:type="dxa"/>
            </w:tcMar>
          </w:tcPr>
          <w:p w:rsidP="39C719C9" w14:paraId="6408C44A" wp14:textId="77777777">
            <w:pPr>
              <w:rPr>
                <w:rFonts w:ascii="Arial" w:hAnsi="Arial"/>
                <w:b w:val="0"/>
                <w:bCs w:val="0"/>
                <w:color w:val="auto"/>
                <w:sz w:val="18"/>
                <w:szCs w:val="18"/>
              </w:rPr>
            </w:pPr>
            <w:r w:rsidRPr="39C719C9" w:rsidR="39C719C9">
              <w:rPr>
                <w:rFonts w:ascii="Arial" w:hAnsi="Arial"/>
                <w:b w:val="0"/>
                <w:bCs w:val="0"/>
                <w:color w:val="auto"/>
                <w:sz w:val="18"/>
                <w:szCs w:val="18"/>
              </w:rPr>
              <w:t>Direct or indirect physical contact used to guide, escort, restrict, restrain or protect a pupil. Not every supportive touch is restrictive.</w:t>
            </w:r>
          </w:p>
        </w:tc>
      </w:tr>
      <w:tr xmlns:wp14="http://schemas.microsoft.com/office/word/2010/wordml" w:rsidTr="39C719C9" w14:paraId="5EEC8C3F" wp14:textId="77777777">
        <w:tc>
          <w:tcPr>
            <w:tcW w:w="5040" w:type="dxa"/>
            <w:tcMar>
              <w:top w:w="90" w:type="dxa"/>
              <w:left w:w="100" w:type="dxa"/>
              <w:bottom w:w="90" w:type="dxa"/>
              <w:right w:w="100" w:type="dxa"/>
            </w:tcMar>
            <w:vAlign w:val="center"/>
            <w:tcMar>
              <w:top w:w="90" w:type="dxa"/>
              <w:start w:w="100" w:type="dxa"/>
              <w:bottom w:w="90" w:type="dxa"/>
              <w:end w:w="100" w:type="dxa"/>
            </w:tcMar>
          </w:tcPr>
          <w:p w:rsidP="39C719C9" w14:paraId="6DE86965" wp14:textId="77777777">
            <w:pPr>
              <w:rPr>
                <w:rFonts w:ascii="Arial" w:hAnsi="Arial"/>
                <w:b w:val="1"/>
                <w:bCs w:val="1"/>
                <w:color w:val="auto"/>
                <w:sz w:val="18"/>
                <w:szCs w:val="18"/>
              </w:rPr>
            </w:pPr>
            <w:r w:rsidRPr="39C719C9" w:rsidR="39C719C9">
              <w:rPr>
                <w:rFonts w:ascii="Arial" w:hAnsi="Arial"/>
                <w:b w:val="1"/>
                <w:bCs w:val="1"/>
                <w:color w:val="auto"/>
                <w:sz w:val="18"/>
                <w:szCs w:val="18"/>
              </w:rPr>
              <w:t>Restrictive intervention</w:t>
            </w:r>
          </w:p>
        </w:tc>
        <w:tc>
          <w:tcPr>
            <w:tcW w:w="5040" w:type="dxa"/>
            <w:tcMar>
              <w:top w:w="90" w:type="dxa"/>
              <w:left w:w="100" w:type="dxa"/>
              <w:bottom w:w="90" w:type="dxa"/>
              <w:right w:w="100" w:type="dxa"/>
            </w:tcMar>
            <w:vAlign w:val="center"/>
            <w:tcMar>
              <w:top w:w="90" w:type="dxa"/>
              <w:start w:w="100" w:type="dxa"/>
              <w:bottom w:w="90" w:type="dxa"/>
              <w:end w:w="100" w:type="dxa"/>
            </w:tcMar>
          </w:tcPr>
          <w:p w:rsidP="39C719C9" w14:paraId="0808ED07" wp14:textId="77777777">
            <w:pPr>
              <w:rPr>
                <w:rFonts w:ascii="Arial" w:hAnsi="Arial"/>
                <w:b w:val="0"/>
                <w:bCs w:val="0"/>
                <w:color w:val="auto"/>
                <w:sz w:val="18"/>
                <w:szCs w:val="18"/>
              </w:rPr>
            </w:pPr>
            <w:r w:rsidRPr="39C719C9" w:rsidR="39C719C9">
              <w:rPr>
                <w:rFonts w:ascii="Arial" w:hAnsi="Arial"/>
                <w:b w:val="0"/>
                <w:bCs w:val="0"/>
                <w:color w:val="auto"/>
                <w:sz w:val="18"/>
                <w:szCs w:val="18"/>
              </w:rPr>
              <w:t>Any act which restricts a pupil’s movement, liberty or freedom to act independently, including restraint, immobilisation or seclusion.</w:t>
            </w:r>
          </w:p>
        </w:tc>
      </w:tr>
      <w:tr xmlns:wp14="http://schemas.microsoft.com/office/word/2010/wordml" w:rsidTr="39C719C9" w14:paraId="12356E6F" wp14:textId="77777777">
        <w:tc>
          <w:tcPr>
            <w:tcW w:w="5040" w:type="dxa"/>
            <w:tcMar>
              <w:top w:w="90" w:type="dxa"/>
              <w:left w:w="100" w:type="dxa"/>
              <w:bottom w:w="90" w:type="dxa"/>
              <w:right w:w="100" w:type="dxa"/>
            </w:tcMar>
            <w:vAlign w:val="center"/>
            <w:tcMar>
              <w:top w:w="90" w:type="dxa"/>
              <w:start w:w="100" w:type="dxa"/>
              <w:bottom w:w="90" w:type="dxa"/>
              <w:end w:w="100" w:type="dxa"/>
            </w:tcMar>
          </w:tcPr>
          <w:p w:rsidP="39C719C9" w14:paraId="1799F78B" wp14:textId="77777777">
            <w:pPr>
              <w:rPr>
                <w:rFonts w:ascii="Arial" w:hAnsi="Arial"/>
                <w:b w:val="1"/>
                <w:bCs w:val="1"/>
                <w:color w:val="auto"/>
                <w:sz w:val="18"/>
                <w:szCs w:val="18"/>
              </w:rPr>
            </w:pPr>
            <w:r w:rsidRPr="39C719C9" w:rsidR="39C719C9">
              <w:rPr>
                <w:rFonts w:ascii="Arial" w:hAnsi="Arial"/>
                <w:b w:val="1"/>
                <w:bCs w:val="1"/>
                <w:color w:val="auto"/>
                <w:sz w:val="18"/>
                <w:szCs w:val="18"/>
              </w:rPr>
              <w:t>Reasonable force</w:t>
            </w:r>
          </w:p>
        </w:tc>
        <w:tc>
          <w:tcPr>
            <w:tcW w:w="5040" w:type="dxa"/>
            <w:tcMar>
              <w:top w:w="90" w:type="dxa"/>
              <w:left w:w="100" w:type="dxa"/>
              <w:bottom w:w="90" w:type="dxa"/>
              <w:right w:w="100" w:type="dxa"/>
            </w:tcMar>
            <w:vAlign w:val="center"/>
            <w:tcMar>
              <w:top w:w="90" w:type="dxa"/>
              <w:start w:w="100" w:type="dxa"/>
              <w:bottom w:w="90" w:type="dxa"/>
              <w:end w:w="100" w:type="dxa"/>
            </w:tcMar>
          </w:tcPr>
          <w:p w:rsidP="39C719C9" w14:paraId="08874B5D" wp14:textId="77777777">
            <w:pPr>
              <w:rPr>
                <w:rFonts w:ascii="Arial" w:hAnsi="Arial"/>
                <w:b w:val="0"/>
                <w:bCs w:val="0"/>
                <w:color w:val="auto"/>
                <w:sz w:val="18"/>
                <w:szCs w:val="18"/>
              </w:rPr>
            </w:pPr>
            <w:r w:rsidRPr="39C719C9" w:rsidR="39C719C9">
              <w:rPr>
                <w:rFonts w:ascii="Arial" w:hAnsi="Arial"/>
                <w:b w:val="0"/>
                <w:bCs w:val="0"/>
                <w:color w:val="auto"/>
                <w:sz w:val="18"/>
                <w:szCs w:val="18"/>
              </w:rPr>
              <w:t>The minimum force reasonably required to prevent or stop the relevant harm or event. Whether force is reasonable depends on the circumstances.</w:t>
            </w:r>
          </w:p>
        </w:tc>
      </w:tr>
      <w:tr xmlns:wp14="http://schemas.microsoft.com/office/word/2010/wordml" w:rsidTr="39C719C9" w14:paraId="09FDD072" wp14:textId="77777777">
        <w:tc>
          <w:tcPr>
            <w:tcW w:w="5040" w:type="dxa"/>
            <w:tcMar>
              <w:top w:w="90" w:type="dxa"/>
              <w:left w:w="100" w:type="dxa"/>
              <w:bottom w:w="90" w:type="dxa"/>
              <w:right w:w="100" w:type="dxa"/>
            </w:tcMar>
            <w:vAlign w:val="center"/>
            <w:tcMar>
              <w:top w:w="90" w:type="dxa"/>
              <w:start w:w="100" w:type="dxa"/>
              <w:bottom w:w="90" w:type="dxa"/>
              <w:end w:w="100" w:type="dxa"/>
            </w:tcMar>
          </w:tcPr>
          <w:p w:rsidP="39C719C9" w14:paraId="555333BC" wp14:textId="77777777">
            <w:pPr>
              <w:rPr>
                <w:rFonts w:ascii="Arial" w:hAnsi="Arial"/>
                <w:b w:val="1"/>
                <w:bCs w:val="1"/>
                <w:color w:val="auto"/>
                <w:sz w:val="18"/>
                <w:szCs w:val="18"/>
              </w:rPr>
            </w:pPr>
            <w:r w:rsidRPr="39C719C9" w:rsidR="39C719C9">
              <w:rPr>
                <w:rFonts w:ascii="Arial" w:hAnsi="Arial"/>
                <w:b w:val="1"/>
                <w:bCs w:val="1"/>
                <w:color w:val="auto"/>
                <w:sz w:val="18"/>
                <w:szCs w:val="18"/>
              </w:rPr>
              <w:t>Restraint or immobilisation</w:t>
            </w:r>
          </w:p>
        </w:tc>
        <w:tc>
          <w:tcPr>
            <w:tcW w:w="5040" w:type="dxa"/>
            <w:tcMar>
              <w:top w:w="90" w:type="dxa"/>
              <w:left w:w="100" w:type="dxa"/>
              <w:bottom w:w="90" w:type="dxa"/>
              <w:right w:w="100" w:type="dxa"/>
            </w:tcMar>
            <w:vAlign w:val="center"/>
            <w:tcMar>
              <w:top w:w="90" w:type="dxa"/>
              <w:start w:w="100" w:type="dxa"/>
              <w:bottom w:w="90" w:type="dxa"/>
              <w:end w:w="100" w:type="dxa"/>
            </w:tcMar>
          </w:tcPr>
          <w:p w:rsidP="39C719C9" w14:paraId="4EA5EE34" wp14:textId="77777777">
            <w:pPr>
              <w:rPr>
                <w:rFonts w:ascii="Arial" w:hAnsi="Arial"/>
                <w:b w:val="0"/>
                <w:bCs w:val="0"/>
                <w:color w:val="auto"/>
                <w:sz w:val="18"/>
                <w:szCs w:val="18"/>
              </w:rPr>
            </w:pPr>
            <w:r w:rsidRPr="39C719C9" w:rsidR="39C719C9">
              <w:rPr>
                <w:rFonts w:ascii="Arial" w:hAnsi="Arial"/>
                <w:b w:val="0"/>
                <w:bCs w:val="0"/>
                <w:color w:val="auto"/>
                <w:sz w:val="18"/>
                <w:szCs w:val="18"/>
              </w:rPr>
              <w:t>Restricting a pupil’s movement, including holding part of the body, securing the pupil to an object, or depriving the pupil of an auxiliary aid normally used for mobility.</w:t>
            </w:r>
          </w:p>
        </w:tc>
      </w:tr>
      <w:tr xmlns:wp14="http://schemas.microsoft.com/office/word/2010/wordml" w:rsidTr="39C719C9" w14:paraId="3F87ECD0" wp14:textId="77777777">
        <w:tc>
          <w:tcPr>
            <w:tcW w:w="5040" w:type="dxa"/>
            <w:tcMar>
              <w:top w:w="90" w:type="dxa"/>
              <w:left w:w="100" w:type="dxa"/>
              <w:bottom w:w="90" w:type="dxa"/>
              <w:right w:w="100" w:type="dxa"/>
            </w:tcMar>
            <w:vAlign w:val="center"/>
            <w:tcMar>
              <w:top w:w="90" w:type="dxa"/>
              <w:start w:w="100" w:type="dxa"/>
              <w:bottom w:w="90" w:type="dxa"/>
              <w:end w:w="100" w:type="dxa"/>
            </w:tcMar>
          </w:tcPr>
          <w:p w:rsidP="39C719C9" w14:paraId="202A2469" wp14:textId="77777777">
            <w:pPr>
              <w:rPr>
                <w:rFonts w:ascii="Arial" w:hAnsi="Arial"/>
                <w:b w:val="1"/>
                <w:bCs w:val="1"/>
                <w:color w:val="auto"/>
                <w:sz w:val="18"/>
                <w:szCs w:val="18"/>
              </w:rPr>
            </w:pPr>
            <w:r w:rsidRPr="39C719C9" w:rsidR="39C719C9">
              <w:rPr>
                <w:rFonts w:ascii="Arial" w:hAnsi="Arial"/>
                <w:b w:val="1"/>
                <w:bCs w:val="1"/>
                <w:color w:val="auto"/>
                <w:sz w:val="18"/>
                <w:szCs w:val="18"/>
              </w:rPr>
              <w:t>Seclusion</w:t>
            </w:r>
          </w:p>
        </w:tc>
        <w:tc>
          <w:tcPr>
            <w:tcW w:w="5040" w:type="dxa"/>
            <w:tcMar>
              <w:top w:w="90" w:type="dxa"/>
              <w:left w:w="100" w:type="dxa"/>
              <w:bottom w:w="90" w:type="dxa"/>
              <w:right w:w="100" w:type="dxa"/>
            </w:tcMar>
            <w:vAlign w:val="center"/>
            <w:tcMar>
              <w:top w:w="90" w:type="dxa"/>
              <w:start w:w="100" w:type="dxa"/>
              <w:bottom w:w="90" w:type="dxa"/>
              <w:end w:w="100" w:type="dxa"/>
            </w:tcMar>
          </w:tcPr>
          <w:p w:rsidP="39C719C9" w14:paraId="0BDE532F" wp14:textId="77777777">
            <w:pPr>
              <w:rPr>
                <w:rFonts w:ascii="Arial" w:hAnsi="Arial"/>
                <w:b w:val="0"/>
                <w:bCs w:val="0"/>
                <w:color w:val="auto"/>
                <w:sz w:val="18"/>
                <w:szCs w:val="18"/>
              </w:rPr>
            </w:pPr>
            <w:r w:rsidRPr="39C719C9" w:rsidR="39C719C9">
              <w:rPr>
                <w:rFonts w:ascii="Arial" w:hAnsi="Arial"/>
                <w:b w:val="0"/>
                <w:bCs w:val="0"/>
                <w:color w:val="auto"/>
                <w:sz w:val="18"/>
                <w:szCs w:val="18"/>
              </w:rPr>
              <w:t>Detaining one pupil apart from others, except supervising staff, otherwise than as a disciplinary penalty, where the pupil is prevented from leaving, believes they cannot leave, or believes leaving will result in punishment.</w:t>
            </w:r>
          </w:p>
        </w:tc>
      </w:tr>
      <w:tr xmlns:wp14="http://schemas.microsoft.com/office/word/2010/wordml" w:rsidTr="39C719C9" w14:paraId="5169E6A2" wp14:textId="77777777">
        <w:tc>
          <w:tcPr>
            <w:tcW w:w="5040" w:type="dxa"/>
            <w:tcMar>
              <w:top w:w="90" w:type="dxa"/>
              <w:left w:w="100" w:type="dxa"/>
              <w:bottom w:w="90" w:type="dxa"/>
              <w:right w:w="100" w:type="dxa"/>
            </w:tcMar>
            <w:vAlign w:val="center"/>
            <w:tcMar>
              <w:top w:w="90" w:type="dxa"/>
              <w:start w:w="100" w:type="dxa"/>
              <w:bottom w:w="90" w:type="dxa"/>
              <w:end w:w="100" w:type="dxa"/>
            </w:tcMar>
          </w:tcPr>
          <w:p w:rsidP="39C719C9" w14:paraId="7DB6E608" wp14:textId="77777777">
            <w:pPr>
              <w:rPr>
                <w:rFonts w:ascii="Arial" w:hAnsi="Arial"/>
                <w:b w:val="1"/>
                <w:bCs w:val="1"/>
                <w:color w:val="auto"/>
                <w:sz w:val="18"/>
                <w:szCs w:val="18"/>
              </w:rPr>
            </w:pPr>
            <w:r w:rsidRPr="39C719C9" w:rsidR="39C719C9">
              <w:rPr>
                <w:rFonts w:ascii="Arial" w:hAnsi="Arial"/>
                <w:b w:val="1"/>
                <w:bCs w:val="1"/>
                <w:color w:val="auto"/>
                <w:sz w:val="18"/>
                <w:szCs w:val="18"/>
              </w:rPr>
              <w:t>Withdrawal or removal</w:t>
            </w:r>
          </w:p>
        </w:tc>
        <w:tc>
          <w:tcPr>
            <w:tcW w:w="5040" w:type="dxa"/>
            <w:tcMar>
              <w:top w:w="90" w:type="dxa"/>
              <w:left w:w="100" w:type="dxa"/>
              <w:bottom w:w="90" w:type="dxa"/>
              <w:right w:w="100" w:type="dxa"/>
            </w:tcMar>
            <w:vAlign w:val="center"/>
            <w:tcMar>
              <w:top w:w="90" w:type="dxa"/>
              <w:start w:w="100" w:type="dxa"/>
              <w:bottom w:w="90" w:type="dxa"/>
              <w:end w:w="100" w:type="dxa"/>
            </w:tcMar>
          </w:tcPr>
          <w:p w:rsidP="39C719C9" w14:paraId="4FF9B1AA" wp14:textId="77777777">
            <w:pPr>
              <w:rPr>
                <w:rFonts w:ascii="Arial" w:hAnsi="Arial"/>
                <w:b w:val="0"/>
                <w:bCs w:val="0"/>
                <w:color w:val="auto"/>
                <w:sz w:val="18"/>
                <w:szCs w:val="18"/>
              </w:rPr>
            </w:pPr>
            <w:r w:rsidRPr="39C719C9" w:rsidR="39C719C9">
              <w:rPr>
                <w:rFonts w:ascii="Arial" w:hAnsi="Arial"/>
                <w:b w:val="0"/>
                <w:bCs w:val="0"/>
                <w:color w:val="auto"/>
                <w:sz w:val="18"/>
                <w:szCs w:val="18"/>
              </w:rPr>
              <w:t>A non-seclusion arrangement where a pupil is supported away from a situation and remains free to leave, subject to ordinary and lawful supervision arrangements.</w:t>
            </w:r>
          </w:p>
        </w:tc>
      </w:tr>
      <w:tr xmlns:wp14="http://schemas.microsoft.com/office/word/2010/wordml" w:rsidTr="39C719C9" w14:paraId="1A38653E" wp14:textId="77777777">
        <w:tc>
          <w:tcPr>
            <w:tcW w:w="5040" w:type="dxa"/>
            <w:tcMar>
              <w:top w:w="90" w:type="dxa"/>
              <w:left w:w="100" w:type="dxa"/>
              <w:bottom w:w="90" w:type="dxa"/>
              <w:right w:w="100" w:type="dxa"/>
            </w:tcMar>
            <w:vAlign w:val="center"/>
            <w:tcMar>
              <w:top w:w="90" w:type="dxa"/>
              <w:start w:w="100" w:type="dxa"/>
              <w:bottom w:w="90" w:type="dxa"/>
              <w:end w:w="100" w:type="dxa"/>
            </w:tcMar>
          </w:tcPr>
          <w:p w:rsidP="39C719C9" w14:paraId="72B4CF9F" wp14:textId="77777777">
            <w:pPr>
              <w:rPr>
                <w:rFonts w:ascii="Arial" w:hAnsi="Arial"/>
                <w:b w:val="1"/>
                <w:bCs w:val="1"/>
                <w:color w:val="auto"/>
                <w:sz w:val="18"/>
                <w:szCs w:val="18"/>
              </w:rPr>
            </w:pPr>
            <w:r w:rsidRPr="39C719C9" w:rsidR="39C719C9">
              <w:rPr>
                <w:rFonts w:ascii="Arial" w:hAnsi="Arial"/>
                <w:b w:val="1"/>
                <w:bCs w:val="1"/>
                <w:color w:val="auto"/>
                <w:sz w:val="18"/>
                <w:szCs w:val="18"/>
              </w:rPr>
              <w:t>Significant incident</w:t>
            </w:r>
          </w:p>
        </w:tc>
        <w:tc>
          <w:tcPr>
            <w:tcW w:w="5040" w:type="dxa"/>
            <w:tcMar>
              <w:top w:w="90" w:type="dxa"/>
              <w:left w:w="100" w:type="dxa"/>
              <w:bottom w:w="90" w:type="dxa"/>
              <w:right w:w="100" w:type="dxa"/>
            </w:tcMar>
            <w:vAlign w:val="center"/>
            <w:tcMar>
              <w:top w:w="90" w:type="dxa"/>
              <w:start w:w="100" w:type="dxa"/>
              <w:bottom w:w="90" w:type="dxa"/>
              <w:end w:w="100" w:type="dxa"/>
            </w:tcMar>
          </w:tcPr>
          <w:p w:rsidP="39C719C9" w14:paraId="5B711D9A" wp14:textId="77777777">
            <w:pPr>
              <w:rPr>
                <w:rFonts w:ascii="Arial" w:hAnsi="Arial"/>
                <w:b w:val="0"/>
                <w:bCs w:val="0"/>
                <w:color w:val="auto"/>
                <w:sz w:val="18"/>
                <w:szCs w:val="18"/>
              </w:rPr>
            </w:pPr>
            <w:r w:rsidRPr="39C719C9" w:rsidR="39C719C9">
              <w:rPr>
                <w:rFonts w:ascii="Arial" w:hAnsi="Arial"/>
                <w:b w:val="0"/>
                <w:bCs w:val="0"/>
                <w:color w:val="auto"/>
                <w:sz w:val="18"/>
                <w:szCs w:val="18"/>
              </w:rPr>
              <w:t>An incident requiring a statutory record or report under applicable use-of-force, restraint or seclusion requirements, including any restraint, immobilisation or seclusion and any significant use of force.</w:t>
            </w:r>
          </w:p>
        </w:tc>
      </w:tr>
    </w:tbl>
    <w:p xmlns:wp14="http://schemas.microsoft.com/office/word/2010/wordml" w14:paraId="17909282" wp14:textId="29163EF0">
      <w:pPr>
        <w:pStyle w:val="Heading1"/>
        <w:keepNext w:val="1"/>
      </w:pPr>
      <w:r w:rsidRPr="39C719C9" w:rsidR="39C719C9">
        <w:rPr>
          <w:rFonts w:ascii="Arial" w:hAnsi="Arial"/>
          <w:color w:val="auto"/>
        </w:rPr>
        <w:t xml:space="preserve">5. </w:t>
      </w:r>
      <w:r w:rsidRPr="39C719C9" w:rsidR="61883749">
        <w:rPr>
          <w:rFonts w:ascii="Arial" w:hAnsi="Arial"/>
          <w:color w:val="auto"/>
        </w:rPr>
        <w:t xml:space="preserve">Roles and Responsabilities </w:t>
      </w:r>
    </w:p>
    <w:tbl>
      <w:tblPr>
        <w:tblStyle w:val="TableGrid"/>
        <w:tblW w:w="0" w:type="auto"/>
        <w:jc w:val="center"/>
        <w:tblLook w:val="04A0" w:firstRow="1" w:lastRow="0" w:firstColumn="1" w:lastColumn="0" w:noHBand="0" w:noVBand="1"/>
      </w:tblPr>
      <w:tblGrid>
        <w:gridCol w:w="5040"/>
        <w:gridCol w:w="5040"/>
      </w:tblGrid>
      <w:tr w:rsidR="39C719C9" w:rsidTr="39C719C9" w14:paraId="22D13CDD">
        <w:trPr>
          <w:trHeight w:val="300"/>
        </w:trPr>
        <w:tc>
          <w:tcPr>
            <w:tcW w:w="5040" w:type="dxa"/>
            <w:shd w:val="clear" w:color="auto" w:fill="D9E5F2"/>
            <w:tcMar>
              <w:top w:w="90" w:type="dxa"/>
              <w:left w:w="100" w:type="dxa"/>
              <w:bottom w:w="90" w:type="dxa"/>
              <w:right w:w="100" w:type="dxa"/>
            </w:tcMar>
            <w:vAlign w:val="center"/>
          </w:tcPr>
          <w:p w:rsidR="39C719C9" w:rsidP="39C719C9" w:rsidRDefault="39C719C9" w14:paraId="6B264D84">
            <w:pPr>
              <w:rPr>
                <w:rFonts w:ascii="Arial" w:hAnsi="Arial"/>
                <w:b w:val="1"/>
                <w:bCs w:val="1"/>
                <w:color w:val="auto"/>
                <w:sz w:val="18"/>
                <w:szCs w:val="18"/>
              </w:rPr>
            </w:pPr>
            <w:r w:rsidRPr="39C719C9" w:rsidR="39C719C9">
              <w:rPr>
                <w:rFonts w:ascii="Arial" w:hAnsi="Arial"/>
                <w:b w:val="1"/>
                <w:bCs w:val="1"/>
                <w:color w:val="auto"/>
                <w:sz w:val="18"/>
                <w:szCs w:val="18"/>
              </w:rPr>
              <w:t>Role</w:t>
            </w:r>
          </w:p>
        </w:tc>
        <w:tc>
          <w:tcPr>
            <w:tcW w:w="5040" w:type="dxa"/>
            <w:shd w:val="clear" w:color="auto" w:fill="D9E5F2"/>
            <w:tcMar>
              <w:top w:w="90" w:type="dxa"/>
              <w:left w:w="100" w:type="dxa"/>
              <w:bottom w:w="90" w:type="dxa"/>
              <w:right w:w="100" w:type="dxa"/>
            </w:tcMar>
            <w:vAlign w:val="center"/>
          </w:tcPr>
          <w:p w:rsidR="39C719C9" w:rsidP="39C719C9" w:rsidRDefault="39C719C9" w14:paraId="5D166D9D">
            <w:pPr>
              <w:rPr>
                <w:rFonts w:ascii="Arial" w:hAnsi="Arial"/>
                <w:b w:val="1"/>
                <w:bCs w:val="1"/>
                <w:color w:val="auto"/>
                <w:sz w:val="18"/>
                <w:szCs w:val="18"/>
              </w:rPr>
            </w:pPr>
            <w:r w:rsidRPr="39C719C9" w:rsidR="39C719C9">
              <w:rPr>
                <w:rFonts w:ascii="Arial" w:hAnsi="Arial"/>
                <w:b w:val="1"/>
                <w:bCs w:val="1"/>
                <w:color w:val="auto"/>
                <w:sz w:val="18"/>
                <w:szCs w:val="18"/>
              </w:rPr>
              <w:t>Key responsibilities</w:t>
            </w:r>
          </w:p>
        </w:tc>
      </w:tr>
      <w:tr w:rsidR="39C719C9" w:rsidTr="39C719C9" w14:paraId="1AE0F672">
        <w:trPr>
          <w:trHeight w:val="300"/>
        </w:trPr>
        <w:tc>
          <w:tcPr>
            <w:tcW w:w="5040" w:type="dxa"/>
            <w:tcMar>
              <w:top w:w="90" w:type="dxa"/>
              <w:left w:w="100" w:type="dxa"/>
              <w:bottom w:w="90" w:type="dxa"/>
              <w:right w:w="100" w:type="dxa"/>
            </w:tcMar>
            <w:vAlign w:val="center"/>
          </w:tcPr>
          <w:p w:rsidR="39C719C9" w:rsidP="39C719C9" w:rsidRDefault="39C719C9" w14:paraId="45A13D80">
            <w:pPr>
              <w:rPr>
                <w:rFonts w:ascii="Arial" w:hAnsi="Arial"/>
                <w:b w:val="1"/>
                <w:bCs w:val="1"/>
                <w:color w:val="auto"/>
                <w:sz w:val="18"/>
                <w:szCs w:val="18"/>
              </w:rPr>
            </w:pPr>
            <w:r w:rsidRPr="39C719C9" w:rsidR="39C719C9">
              <w:rPr>
                <w:rFonts w:ascii="Arial" w:hAnsi="Arial"/>
                <w:b w:val="1"/>
                <w:bCs w:val="1"/>
                <w:color w:val="auto"/>
                <w:sz w:val="18"/>
                <w:szCs w:val="18"/>
              </w:rPr>
              <w:t>Proprietor / Governing Body</w:t>
            </w:r>
          </w:p>
        </w:tc>
        <w:tc>
          <w:tcPr>
            <w:tcW w:w="5040" w:type="dxa"/>
            <w:tcMar>
              <w:top w:w="90" w:type="dxa"/>
              <w:left w:w="100" w:type="dxa"/>
              <w:bottom w:w="90" w:type="dxa"/>
              <w:right w:w="100" w:type="dxa"/>
            </w:tcMar>
            <w:vAlign w:val="center"/>
          </w:tcPr>
          <w:p w:rsidR="39C719C9" w:rsidP="39C719C9" w:rsidRDefault="39C719C9" w14:paraId="672BB6BB">
            <w:pPr>
              <w:rPr>
                <w:rFonts w:ascii="Arial" w:hAnsi="Arial"/>
                <w:b w:val="0"/>
                <w:bCs w:val="0"/>
                <w:color w:val="auto"/>
                <w:sz w:val="18"/>
                <w:szCs w:val="18"/>
              </w:rPr>
            </w:pPr>
            <w:r w:rsidRPr="39C719C9" w:rsidR="39C719C9">
              <w:rPr>
                <w:rFonts w:ascii="Arial" w:hAnsi="Arial"/>
                <w:b w:val="0"/>
                <w:bCs w:val="0"/>
                <w:color w:val="auto"/>
                <w:sz w:val="18"/>
                <w:szCs w:val="18"/>
              </w:rPr>
              <w:t>Approve and review the policy; ensure compliant procedures and resources; scrutinise anonymised data, disproportionality, injuries, repeated incidents and actions.</w:t>
            </w:r>
          </w:p>
        </w:tc>
      </w:tr>
      <w:tr w:rsidR="39C719C9" w:rsidTr="39C719C9" w14:paraId="7BE851C9">
        <w:trPr>
          <w:trHeight w:val="300"/>
        </w:trPr>
        <w:tc>
          <w:tcPr>
            <w:tcW w:w="5040" w:type="dxa"/>
            <w:tcMar>
              <w:top w:w="90" w:type="dxa"/>
              <w:left w:w="100" w:type="dxa"/>
              <w:bottom w:w="90" w:type="dxa"/>
              <w:right w:w="100" w:type="dxa"/>
            </w:tcMar>
            <w:vAlign w:val="center"/>
          </w:tcPr>
          <w:p w:rsidR="39C719C9" w:rsidP="39C719C9" w:rsidRDefault="39C719C9" w14:paraId="0300457E">
            <w:pPr>
              <w:rPr>
                <w:rFonts w:ascii="Arial" w:hAnsi="Arial"/>
                <w:b w:val="1"/>
                <w:bCs w:val="1"/>
                <w:color w:val="auto"/>
                <w:sz w:val="18"/>
                <w:szCs w:val="18"/>
              </w:rPr>
            </w:pPr>
            <w:r w:rsidRPr="39C719C9" w:rsidR="39C719C9">
              <w:rPr>
                <w:rFonts w:ascii="Arial" w:hAnsi="Arial"/>
                <w:b w:val="1"/>
                <w:bCs w:val="1"/>
                <w:color w:val="auto"/>
                <w:sz w:val="18"/>
                <w:szCs w:val="18"/>
              </w:rPr>
              <w:t>Headteacher</w:t>
            </w:r>
          </w:p>
        </w:tc>
        <w:tc>
          <w:tcPr>
            <w:tcW w:w="5040" w:type="dxa"/>
            <w:tcMar>
              <w:top w:w="90" w:type="dxa"/>
              <w:left w:w="100" w:type="dxa"/>
              <w:bottom w:w="90" w:type="dxa"/>
              <w:right w:w="100" w:type="dxa"/>
            </w:tcMar>
            <w:vAlign w:val="center"/>
          </w:tcPr>
          <w:p w:rsidR="39C719C9" w:rsidP="39C719C9" w:rsidRDefault="39C719C9" w14:paraId="3BC2643E">
            <w:pPr>
              <w:rPr>
                <w:rFonts w:ascii="Arial" w:hAnsi="Arial"/>
                <w:b w:val="0"/>
                <w:bCs w:val="0"/>
                <w:color w:val="auto"/>
                <w:sz w:val="18"/>
                <w:szCs w:val="18"/>
              </w:rPr>
            </w:pPr>
            <w:r w:rsidRPr="39C719C9" w:rsidR="39C719C9">
              <w:rPr>
                <w:rFonts w:ascii="Arial" w:hAnsi="Arial"/>
                <w:b w:val="0"/>
                <w:bCs w:val="0"/>
                <w:color w:val="auto"/>
                <w:sz w:val="18"/>
                <w:szCs w:val="18"/>
              </w:rPr>
              <w:t>Ensure implementation, authorisations, training, recording and parent-reporting systems; oversee serious reviews and external notifications.</w:t>
            </w:r>
          </w:p>
        </w:tc>
      </w:tr>
      <w:tr w:rsidR="39C719C9" w:rsidTr="39C719C9" w14:paraId="242E820D">
        <w:trPr>
          <w:trHeight w:val="300"/>
        </w:trPr>
        <w:tc>
          <w:tcPr>
            <w:tcW w:w="5040" w:type="dxa"/>
            <w:tcMar>
              <w:top w:w="90" w:type="dxa"/>
              <w:left w:w="100" w:type="dxa"/>
              <w:bottom w:w="90" w:type="dxa"/>
              <w:right w:w="100" w:type="dxa"/>
            </w:tcMar>
            <w:vAlign w:val="center"/>
          </w:tcPr>
          <w:p w:rsidR="39C719C9" w:rsidP="39C719C9" w:rsidRDefault="39C719C9" w14:paraId="283AC528">
            <w:pPr>
              <w:rPr>
                <w:rFonts w:ascii="Arial" w:hAnsi="Arial"/>
                <w:b w:val="1"/>
                <w:bCs w:val="1"/>
                <w:color w:val="auto"/>
                <w:sz w:val="18"/>
                <w:szCs w:val="18"/>
              </w:rPr>
            </w:pPr>
            <w:r w:rsidRPr="39C719C9" w:rsidR="39C719C9">
              <w:rPr>
                <w:rFonts w:ascii="Arial" w:hAnsi="Arial"/>
                <w:b w:val="1"/>
                <w:bCs w:val="1"/>
                <w:color w:val="auto"/>
                <w:sz w:val="18"/>
                <w:szCs w:val="18"/>
              </w:rPr>
              <w:t>DSL</w:t>
            </w:r>
          </w:p>
        </w:tc>
        <w:tc>
          <w:tcPr>
            <w:tcW w:w="5040" w:type="dxa"/>
            <w:tcMar>
              <w:top w:w="90" w:type="dxa"/>
              <w:left w:w="100" w:type="dxa"/>
              <w:bottom w:w="90" w:type="dxa"/>
              <w:right w:w="100" w:type="dxa"/>
            </w:tcMar>
            <w:vAlign w:val="center"/>
          </w:tcPr>
          <w:p w:rsidR="39C719C9" w:rsidP="39C719C9" w:rsidRDefault="39C719C9" w14:paraId="3CB1FAE8">
            <w:pPr>
              <w:rPr>
                <w:rFonts w:ascii="Arial" w:hAnsi="Arial"/>
                <w:b w:val="0"/>
                <w:bCs w:val="0"/>
                <w:color w:val="auto"/>
                <w:sz w:val="18"/>
                <w:szCs w:val="18"/>
              </w:rPr>
            </w:pPr>
            <w:r w:rsidRPr="39C719C9" w:rsidR="39C719C9">
              <w:rPr>
                <w:rFonts w:ascii="Arial" w:hAnsi="Arial"/>
                <w:b w:val="0"/>
                <w:bCs w:val="0"/>
                <w:color w:val="auto"/>
                <w:sz w:val="18"/>
                <w:szCs w:val="18"/>
              </w:rPr>
              <w:t>Assess safeguarding implications, advise on withholding parent reports where significant harm may result, and make or oversee referrals.</w:t>
            </w:r>
          </w:p>
        </w:tc>
      </w:tr>
      <w:tr w:rsidR="39C719C9" w:rsidTr="39C719C9" w14:paraId="523215F5">
        <w:trPr>
          <w:trHeight w:val="300"/>
        </w:trPr>
        <w:tc>
          <w:tcPr>
            <w:tcW w:w="5040" w:type="dxa"/>
            <w:tcMar>
              <w:top w:w="90" w:type="dxa"/>
              <w:left w:w="100" w:type="dxa"/>
              <w:bottom w:w="90" w:type="dxa"/>
              <w:right w:w="100" w:type="dxa"/>
            </w:tcMar>
            <w:vAlign w:val="center"/>
          </w:tcPr>
          <w:p w:rsidR="39C719C9" w:rsidP="39C719C9" w:rsidRDefault="39C719C9" w14:paraId="2D3F54BD">
            <w:pPr>
              <w:rPr>
                <w:rFonts w:ascii="Arial" w:hAnsi="Arial"/>
                <w:b w:val="1"/>
                <w:bCs w:val="1"/>
                <w:color w:val="auto"/>
                <w:sz w:val="18"/>
                <w:szCs w:val="18"/>
              </w:rPr>
            </w:pPr>
            <w:r w:rsidRPr="39C719C9" w:rsidR="39C719C9">
              <w:rPr>
                <w:rFonts w:ascii="Arial" w:hAnsi="Arial"/>
                <w:b w:val="1"/>
                <w:bCs w:val="1"/>
                <w:color w:val="auto"/>
                <w:sz w:val="18"/>
                <w:szCs w:val="18"/>
              </w:rPr>
              <w:t>SENCO</w:t>
            </w:r>
          </w:p>
        </w:tc>
        <w:tc>
          <w:tcPr>
            <w:tcW w:w="5040" w:type="dxa"/>
            <w:tcMar>
              <w:top w:w="90" w:type="dxa"/>
              <w:left w:w="100" w:type="dxa"/>
              <w:bottom w:w="90" w:type="dxa"/>
              <w:right w:w="100" w:type="dxa"/>
            </w:tcMar>
            <w:vAlign w:val="center"/>
          </w:tcPr>
          <w:p w:rsidR="39C719C9" w:rsidP="39C719C9" w:rsidRDefault="39C719C9" w14:paraId="33C5238F">
            <w:pPr>
              <w:rPr>
                <w:rFonts w:ascii="Arial" w:hAnsi="Arial"/>
                <w:b w:val="0"/>
                <w:bCs w:val="0"/>
                <w:color w:val="auto"/>
                <w:sz w:val="18"/>
                <w:szCs w:val="18"/>
              </w:rPr>
            </w:pPr>
            <w:r w:rsidRPr="39C719C9" w:rsidR="39C719C9">
              <w:rPr>
                <w:rFonts w:ascii="Arial" w:hAnsi="Arial"/>
                <w:b w:val="0"/>
                <w:bCs w:val="0"/>
                <w:color w:val="auto"/>
                <w:sz w:val="18"/>
                <w:szCs w:val="18"/>
              </w:rPr>
              <w:t>Ensure individual plans, reasonable adjustments and professional advice reflect SEND, disability and communication needs.</w:t>
            </w:r>
          </w:p>
        </w:tc>
      </w:tr>
      <w:tr w:rsidR="39C719C9" w:rsidTr="39C719C9" w14:paraId="21091BE5">
        <w:trPr>
          <w:trHeight w:val="300"/>
        </w:trPr>
        <w:tc>
          <w:tcPr>
            <w:tcW w:w="5040" w:type="dxa"/>
            <w:tcMar>
              <w:top w:w="90" w:type="dxa"/>
              <w:left w:w="100" w:type="dxa"/>
              <w:bottom w:w="90" w:type="dxa"/>
              <w:right w:w="100" w:type="dxa"/>
            </w:tcMar>
            <w:vAlign w:val="center"/>
          </w:tcPr>
          <w:p w:rsidR="39C719C9" w:rsidP="39C719C9" w:rsidRDefault="39C719C9" w14:paraId="4EF02FCB">
            <w:pPr>
              <w:rPr>
                <w:rFonts w:ascii="Arial" w:hAnsi="Arial"/>
                <w:b w:val="1"/>
                <w:bCs w:val="1"/>
                <w:color w:val="auto"/>
                <w:sz w:val="18"/>
                <w:szCs w:val="18"/>
              </w:rPr>
            </w:pPr>
            <w:r w:rsidRPr="39C719C9" w:rsidR="39C719C9">
              <w:rPr>
                <w:rFonts w:ascii="Arial" w:hAnsi="Arial"/>
                <w:b w:val="1"/>
                <w:bCs w:val="1"/>
                <w:color w:val="auto"/>
                <w:sz w:val="18"/>
                <w:szCs w:val="18"/>
              </w:rPr>
              <w:t>Senior leaders</w:t>
            </w:r>
          </w:p>
        </w:tc>
        <w:tc>
          <w:tcPr>
            <w:tcW w:w="5040" w:type="dxa"/>
            <w:tcMar>
              <w:top w:w="90" w:type="dxa"/>
              <w:left w:w="100" w:type="dxa"/>
              <w:bottom w:w="90" w:type="dxa"/>
              <w:right w:w="100" w:type="dxa"/>
            </w:tcMar>
            <w:vAlign w:val="center"/>
          </w:tcPr>
          <w:p w:rsidR="39C719C9" w:rsidP="39C719C9" w:rsidRDefault="39C719C9" w14:paraId="42081630">
            <w:pPr>
              <w:rPr>
                <w:rFonts w:ascii="Arial" w:hAnsi="Arial"/>
                <w:b w:val="0"/>
                <w:bCs w:val="0"/>
                <w:color w:val="auto"/>
                <w:sz w:val="18"/>
                <w:szCs w:val="18"/>
              </w:rPr>
            </w:pPr>
            <w:r w:rsidRPr="39C719C9" w:rsidR="39C719C9">
              <w:rPr>
                <w:rFonts w:ascii="Arial" w:hAnsi="Arial"/>
                <w:b w:val="0"/>
                <w:bCs w:val="0"/>
                <w:color w:val="auto"/>
                <w:sz w:val="18"/>
                <w:szCs w:val="18"/>
              </w:rPr>
              <w:t>Provide incident oversight, quality-assure records, arrange support and reviews, and track actions to completion.</w:t>
            </w:r>
          </w:p>
        </w:tc>
      </w:tr>
      <w:tr w:rsidR="39C719C9" w:rsidTr="39C719C9" w14:paraId="5B93867B">
        <w:trPr>
          <w:trHeight w:val="300"/>
        </w:trPr>
        <w:tc>
          <w:tcPr>
            <w:tcW w:w="5040" w:type="dxa"/>
            <w:tcMar>
              <w:top w:w="90" w:type="dxa"/>
              <w:left w:w="100" w:type="dxa"/>
              <w:bottom w:w="90" w:type="dxa"/>
              <w:right w:w="100" w:type="dxa"/>
            </w:tcMar>
            <w:vAlign w:val="center"/>
          </w:tcPr>
          <w:p w:rsidR="39C719C9" w:rsidP="39C719C9" w:rsidRDefault="39C719C9" w14:paraId="415ADA5B">
            <w:pPr>
              <w:rPr>
                <w:rFonts w:ascii="Arial" w:hAnsi="Arial"/>
                <w:b w:val="1"/>
                <w:bCs w:val="1"/>
                <w:color w:val="auto"/>
                <w:sz w:val="18"/>
                <w:szCs w:val="18"/>
              </w:rPr>
            </w:pPr>
            <w:r w:rsidRPr="39C719C9" w:rsidR="39C719C9">
              <w:rPr>
                <w:rFonts w:ascii="Arial" w:hAnsi="Arial"/>
                <w:b w:val="1"/>
                <w:bCs w:val="1"/>
                <w:color w:val="auto"/>
                <w:sz w:val="18"/>
                <w:szCs w:val="18"/>
              </w:rPr>
              <w:t>All staff</w:t>
            </w:r>
          </w:p>
        </w:tc>
        <w:tc>
          <w:tcPr>
            <w:tcW w:w="5040" w:type="dxa"/>
            <w:tcMar>
              <w:top w:w="90" w:type="dxa"/>
              <w:left w:w="100" w:type="dxa"/>
              <w:bottom w:w="90" w:type="dxa"/>
              <w:right w:w="100" w:type="dxa"/>
            </w:tcMar>
            <w:vAlign w:val="center"/>
          </w:tcPr>
          <w:p w:rsidR="39C719C9" w:rsidP="39C719C9" w:rsidRDefault="39C719C9" w14:paraId="6F92D90C">
            <w:pPr>
              <w:rPr>
                <w:rFonts w:ascii="Arial" w:hAnsi="Arial"/>
                <w:b w:val="0"/>
                <w:bCs w:val="0"/>
                <w:color w:val="auto"/>
                <w:sz w:val="18"/>
                <w:szCs w:val="18"/>
              </w:rPr>
            </w:pPr>
            <w:r w:rsidRPr="39C719C9" w:rsidR="39C719C9">
              <w:rPr>
                <w:rFonts w:ascii="Arial" w:hAnsi="Arial"/>
                <w:b w:val="0"/>
                <w:bCs w:val="0"/>
                <w:color w:val="auto"/>
                <w:sz w:val="18"/>
                <w:szCs w:val="18"/>
              </w:rPr>
              <w:t>Use prevention first; act lawfully and safely; summon help; monitor welfare; report, record and engage honestly in review.</w:t>
            </w:r>
          </w:p>
        </w:tc>
      </w:tr>
      <w:tr w:rsidR="39C719C9" w:rsidTr="39C719C9" w14:paraId="14FEE1F9">
        <w:trPr>
          <w:trHeight w:val="300"/>
        </w:trPr>
        <w:tc>
          <w:tcPr>
            <w:tcW w:w="5040" w:type="dxa"/>
            <w:tcMar>
              <w:top w:w="90" w:type="dxa"/>
              <w:left w:w="100" w:type="dxa"/>
              <w:bottom w:w="90" w:type="dxa"/>
              <w:right w:w="100" w:type="dxa"/>
            </w:tcMar>
            <w:vAlign w:val="center"/>
          </w:tcPr>
          <w:p w:rsidR="39C719C9" w:rsidP="39C719C9" w:rsidRDefault="39C719C9" w14:paraId="6715F88E">
            <w:pPr>
              <w:rPr>
                <w:rFonts w:ascii="Arial" w:hAnsi="Arial"/>
                <w:b w:val="1"/>
                <w:bCs w:val="1"/>
                <w:color w:val="auto"/>
                <w:sz w:val="18"/>
                <w:szCs w:val="18"/>
              </w:rPr>
            </w:pPr>
            <w:r w:rsidRPr="39C719C9" w:rsidR="39C719C9">
              <w:rPr>
                <w:rFonts w:ascii="Arial" w:hAnsi="Arial"/>
                <w:b w:val="1"/>
                <w:bCs w:val="1"/>
                <w:color w:val="auto"/>
                <w:sz w:val="18"/>
                <w:szCs w:val="18"/>
              </w:rPr>
              <w:t>Pupils and parents/carers</w:t>
            </w:r>
          </w:p>
        </w:tc>
        <w:tc>
          <w:tcPr>
            <w:tcW w:w="5040" w:type="dxa"/>
            <w:tcMar>
              <w:top w:w="90" w:type="dxa"/>
              <w:left w:w="100" w:type="dxa"/>
              <w:bottom w:w="90" w:type="dxa"/>
              <w:right w:w="100" w:type="dxa"/>
            </w:tcMar>
            <w:vAlign w:val="center"/>
          </w:tcPr>
          <w:p w:rsidR="39C719C9" w:rsidP="39C719C9" w:rsidRDefault="39C719C9" w14:paraId="42456BF0">
            <w:pPr>
              <w:rPr>
                <w:rFonts w:ascii="Arial" w:hAnsi="Arial"/>
                <w:b w:val="0"/>
                <w:bCs w:val="0"/>
                <w:color w:val="auto"/>
                <w:sz w:val="18"/>
                <w:szCs w:val="18"/>
              </w:rPr>
            </w:pPr>
            <w:r w:rsidRPr="39C719C9" w:rsidR="39C719C9">
              <w:rPr>
                <w:rFonts w:ascii="Arial" w:hAnsi="Arial"/>
                <w:b w:val="0"/>
                <w:bCs w:val="0"/>
                <w:color w:val="auto"/>
                <w:sz w:val="18"/>
                <w:szCs w:val="18"/>
              </w:rPr>
              <w:t>Contribute to planning and review wherever appropriate, share relevant information and raise concerns through accessible routes.</w:t>
            </w:r>
          </w:p>
        </w:tc>
      </w:tr>
    </w:tbl>
    <w:p xmlns:wp14="http://schemas.microsoft.com/office/word/2010/wordml" w:rsidP="39C719C9" w14:paraId="4BB048F0" wp14:textId="7EEBC146">
      <w:pPr>
        <w:pStyle w:val="Normal"/>
        <w:keepNext w:val="1"/>
      </w:pPr>
    </w:p>
    <w:p xmlns:wp14="http://schemas.microsoft.com/office/word/2010/wordml" w:rsidP="39C719C9" w14:paraId="2B79E3EB" wp14:textId="695AC960">
      <w:pPr>
        <w:pStyle w:val="Heading1"/>
        <w:keepNext w:val="1"/>
        <w:rPr>
          <w:rFonts w:ascii="Arial" w:hAnsi="Arial"/>
          <w:color w:val="auto"/>
        </w:rPr>
      </w:pPr>
      <w:r w:rsidRPr="39C719C9" w:rsidR="1A1728B5">
        <w:rPr>
          <w:rFonts w:ascii="Arial" w:hAnsi="Arial"/>
          <w:color w:val="auto"/>
        </w:rPr>
        <w:t xml:space="preserve">6. </w:t>
      </w:r>
      <w:r w:rsidRPr="39C719C9" w:rsidR="39C719C9">
        <w:rPr>
          <w:rFonts w:ascii="Arial" w:hAnsi="Arial"/>
          <w:color w:val="auto"/>
        </w:rPr>
        <w:t>Prevention and de-escalation</w:t>
      </w:r>
    </w:p>
    <w:p xmlns:wp14="http://schemas.microsoft.com/office/word/2010/wordml" w:rsidP="39C719C9" w14:paraId="7B6E0A63" wp14:textId="77777777">
      <w:pPr>
        <w:rPr>
          <w:rFonts w:ascii="Arial" w:hAnsi="Arial"/>
          <w:color w:val="auto"/>
        </w:rPr>
      </w:pPr>
      <w:r w:rsidRPr="39C719C9" w:rsidR="39C719C9">
        <w:rPr>
          <w:rFonts w:ascii="Arial" w:hAnsi="Arial"/>
          <w:color w:val="auto"/>
        </w:rPr>
        <w:t>The school’s primary strategy is to prevent crises and reduce the need for physical intervention. Staff will use relational, trauma-informed and communication-aware approaches, including:</w:t>
      </w:r>
    </w:p>
    <w:p xmlns:wp14="http://schemas.microsoft.com/office/word/2010/wordml" w:rsidP="39C719C9" w14:paraId="6054457C" wp14:textId="77777777">
      <w:pPr>
        <w:pStyle w:val="ListBullet"/>
        <w:rPr>
          <w:rFonts w:ascii="Arial" w:hAnsi="Arial"/>
          <w:color w:val="auto"/>
        </w:rPr>
      </w:pPr>
      <w:r w:rsidRPr="39C719C9" w:rsidR="39C719C9">
        <w:rPr>
          <w:rFonts w:ascii="Arial" w:hAnsi="Arial"/>
          <w:color w:val="auto"/>
        </w:rPr>
        <w:t>knowing pupils’ plans, communication profiles, triggers, early warning signs, sensory needs and successful regulation strategies</w:t>
      </w:r>
    </w:p>
    <w:p xmlns:wp14="http://schemas.microsoft.com/office/word/2010/wordml" w:rsidP="39C719C9" w14:paraId="081FEDB5" wp14:textId="77777777">
      <w:pPr>
        <w:pStyle w:val="ListBullet"/>
        <w:rPr>
          <w:rFonts w:ascii="Arial" w:hAnsi="Arial"/>
          <w:color w:val="auto"/>
        </w:rPr>
      </w:pPr>
      <w:r w:rsidRPr="39C719C9" w:rsidR="39C719C9">
        <w:rPr>
          <w:rFonts w:ascii="Arial" w:hAnsi="Arial"/>
          <w:color w:val="auto"/>
        </w:rPr>
        <w:t>calm tone, non-threatening body language, clear and limited language, processing time and appropriate personal space</w:t>
      </w:r>
    </w:p>
    <w:p xmlns:wp14="http://schemas.microsoft.com/office/word/2010/wordml" w:rsidP="39C719C9" w14:paraId="41DA7942" wp14:textId="77777777">
      <w:pPr>
        <w:pStyle w:val="ListBullet"/>
        <w:rPr>
          <w:rFonts w:ascii="Arial" w:hAnsi="Arial"/>
          <w:color w:val="auto"/>
        </w:rPr>
      </w:pPr>
      <w:r w:rsidRPr="39C719C9" w:rsidR="39C719C9">
        <w:rPr>
          <w:rFonts w:ascii="Arial" w:hAnsi="Arial"/>
          <w:color w:val="auto"/>
        </w:rPr>
        <w:t>reducing demands or environmental stimuli where safe, offering structured choices, access to a trusted adult or regulated space, and allowing time to recover</w:t>
      </w:r>
    </w:p>
    <w:p xmlns:wp14="http://schemas.microsoft.com/office/word/2010/wordml" w:rsidP="39C719C9" w14:paraId="401FB90A" wp14:textId="77777777">
      <w:pPr>
        <w:pStyle w:val="ListBullet"/>
        <w:rPr>
          <w:rFonts w:ascii="Arial" w:hAnsi="Arial"/>
          <w:color w:val="auto"/>
        </w:rPr>
      </w:pPr>
      <w:r w:rsidRPr="39C719C9" w:rsidR="39C719C9">
        <w:rPr>
          <w:rFonts w:ascii="Arial" w:hAnsi="Arial"/>
          <w:color w:val="auto"/>
        </w:rPr>
        <w:t>avoiding crowding, confrontation, repeated instructions, threats, shaming and unnecessary audiences</w:t>
      </w:r>
    </w:p>
    <w:p xmlns:wp14="http://schemas.microsoft.com/office/word/2010/wordml" w:rsidP="39C719C9" w14:paraId="4CE22B66" wp14:textId="77777777">
      <w:pPr>
        <w:pStyle w:val="ListBullet"/>
        <w:rPr>
          <w:rFonts w:ascii="Arial" w:hAnsi="Arial"/>
          <w:color w:val="auto"/>
        </w:rPr>
      </w:pPr>
      <w:r w:rsidRPr="39C719C9" w:rsidR="39C719C9">
        <w:rPr>
          <w:rFonts w:ascii="Arial" w:hAnsi="Arial"/>
          <w:color w:val="auto"/>
        </w:rPr>
        <w:t>planning staffing around known hotspots, transitions and times of increased risk</w:t>
      </w:r>
    </w:p>
    <w:p xmlns:wp14="http://schemas.microsoft.com/office/word/2010/wordml" w:rsidP="39C719C9" w14:paraId="1C93D95D" wp14:textId="77777777">
      <w:pPr>
        <w:pStyle w:val="ListBullet"/>
        <w:rPr>
          <w:rFonts w:ascii="Arial" w:hAnsi="Arial"/>
          <w:color w:val="auto"/>
        </w:rPr>
      </w:pPr>
      <w:r w:rsidRPr="39C719C9" w:rsidR="39C719C9">
        <w:rPr>
          <w:rFonts w:ascii="Arial" w:hAnsi="Arial"/>
          <w:color w:val="auto"/>
        </w:rPr>
        <w:t>seeking clinical or professional advice where medical, sensory, communication or trauma factors may affect safe support</w:t>
      </w:r>
    </w:p>
    <w:p xmlns:wp14="http://schemas.microsoft.com/office/word/2010/wordml" w:rsidP="39C719C9" w14:paraId="3D2D524E" wp14:textId="00693F82">
      <w:pPr>
        <w:pStyle w:val="Heading1"/>
        <w:keepNext w:val="1"/>
        <w:rPr>
          <w:rFonts w:ascii="Arial" w:hAnsi="Arial"/>
          <w:color w:val="auto"/>
        </w:rPr>
      </w:pPr>
      <w:r w:rsidRPr="39C719C9" w:rsidR="3144573E">
        <w:rPr>
          <w:rFonts w:ascii="Arial" w:hAnsi="Arial"/>
          <w:color w:val="auto"/>
        </w:rPr>
        <w:t>7</w:t>
      </w:r>
      <w:r w:rsidRPr="39C719C9" w:rsidR="39C719C9">
        <w:rPr>
          <w:rFonts w:ascii="Arial" w:hAnsi="Arial"/>
          <w:color w:val="auto"/>
        </w:rPr>
        <w:t>. When staff may intervene</w:t>
      </w:r>
    </w:p>
    <w:p xmlns:wp14="http://schemas.microsoft.com/office/word/2010/wordml" w:rsidP="39C719C9" w14:paraId="78D59398" wp14:textId="77777777">
      <w:pPr>
        <w:rPr>
          <w:rFonts w:ascii="Arial" w:hAnsi="Arial"/>
          <w:color w:val="auto"/>
        </w:rPr>
      </w:pPr>
      <w:r w:rsidRPr="39C719C9" w:rsidR="39C719C9">
        <w:rPr>
          <w:rFonts w:ascii="Arial" w:hAnsi="Arial"/>
          <w:color w:val="auto"/>
        </w:rPr>
        <w:t>A member of staff may use a restrictive intervention, including reasonable force, only where they honestly and reasonably believe it is necessary to prevent or stop a pupil from:</w:t>
      </w:r>
    </w:p>
    <w:p xmlns:wp14="http://schemas.microsoft.com/office/word/2010/wordml" w:rsidP="39C719C9" w14:paraId="208D7D7D" wp14:textId="77777777">
      <w:pPr>
        <w:pStyle w:val="ListBullet"/>
        <w:rPr>
          <w:rFonts w:ascii="Arial" w:hAnsi="Arial"/>
          <w:color w:val="auto"/>
        </w:rPr>
      </w:pPr>
      <w:r w:rsidRPr="39C719C9" w:rsidR="39C719C9">
        <w:rPr>
          <w:rFonts w:ascii="Arial" w:hAnsi="Arial"/>
          <w:color w:val="auto"/>
        </w:rPr>
        <w:t>causing injury to themselves or another person</w:t>
      </w:r>
    </w:p>
    <w:p xmlns:wp14="http://schemas.microsoft.com/office/word/2010/wordml" w:rsidP="39C719C9" w14:paraId="3B02C4C3" wp14:textId="77777777">
      <w:pPr>
        <w:pStyle w:val="ListBullet"/>
        <w:rPr>
          <w:rFonts w:ascii="Arial" w:hAnsi="Arial"/>
          <w:color w:val="auto"/>
        </w:rPr>
      </w:pPr>
      <w:r w:rsidRPr="39C719C9" w:rsidR="39C719C9">
        <w:rPr>
          <w:rFonts w:ascii="Arial" w:hAnsi="Arial"/>
          <w:color w:val="auto"/>
        </w:rPr>
        <w:t>committing a criminal offence</w:t>
      </w:r>
    </w:p>
    <w:p xmlns:wp14="http://schemas.microsoft.com/office/word/2010/wordml" w:rsidP="39C719C9" w14:paraId="6B9B08B3" wp14:textId="77777777">
      <w:pPr>
        <w:pStyle w:val="ListBullet"/>
        <w:rPr>
          <w:rFonts w:ascii="Arial" w:hAnsi="Arial"/>
          <w:color w:val="auto"/>
        </w:rPr>
      </w:pPr>
      <w:r w:rsidRPr="39C719C9" w:rsidR="39C719C9">
        <w:rPr>
          <w:rFonts w:ascii="Arial" w:hAnsi="Arial"/>
          <w:color w:val="auto"/>
        </w:rPr>
        <w:t>causing damage to property</w:t>
      </w:r>
    </w:p>
    <w:p xmlns:wp14="http://schemas.microsoft.com/office/word/2010/wordml" w:rsidP="39C719C9" w14:paraId="1A029988" wp14:textId="77777777">
      <w:pPr>
        <w:pStyle w:val="ListBullet"/>
        <w:rPr>
          <w:rFonts w:ascii="Arial" w:hAnsi="Arial"/>
          <w:color w:val="auto"/>
        </w:rPr>
      </w:pPr>
      <w:r w:rsidRPr="39C719C9" w:rsidR="39C719C9">
        <w:rPr>
          <w:rFonts w:ascii="Arial" w:hAnsi="Arial"/>
          <w:color w:val="auto"/>
        </w:rPr>
        <w:t>causing disorder among pupils at the school, during a teaching session or otherwise</w:t>
      </w:r>
    </w:p>
    <w:p xmlns:wp14="http://schemas.microsoft.com/office/word/2010/wordml" w14:paraId="13A1DED3" wp14:textId="2814F779">
      <w:r w:rsidRPr="39C719C9" w:rsidR="39C719C9">
        <w:rPr>
          <w:rFonts w:ascii="Arial" w:hAnsi="Arial"/>
          <w:color w:val="auto"/>
        </w:rPr>
        <w:t xml:space="preserve">The power applies to school staff and people whom the Headteacher has lawfully authorised to have control or charge of pupils. </w:t>
      </w:r>
    </w:p>
    <w:p xmlns:wp14="http://schemas.microsoft.com/office/word/2010/wordml" w:rsidP="39C719C9" w14:paraId="0EA36FAF" wp14:textId="7CD5727B">
      <w:pPr>
        <w:rPr>
          <w:rFonts w:ascii="Arial" w:hAnsi="Arial"/>
          <w:color w:val="auto"/>
        </w:rPr>
      </w:pPr>
      <w:r w:rsidRPr="39C719C9" w:rsidR="39C719C9">
        <w:rPr>
          <w:rFonts w:ascii="Arial" w:hAnsi="Arial"/>
          <w:color w:val="auto"/>
        </w:rPr>
        <w:t xml:space="preserve">Staff summon trained </w:t>
      </w:r>
      <w:r w:rsidRPr="39C719C9" w:rsidR="39C719C9">
        <w:rPr>
          <w:rFonts w:ascii="Arial" w:hAnsi="Arial"/>
          <w:color w:val="auto"/>
        </w:rPr>
        <w:t>assistance</w:t>
      </w:r>
      <w:r w:rsidRPr="39C719C9" w:rsidR="39C719C9">
        <w:rPr>
          <w:rFonts w:ascii="Arial" w:hAnsi="Arial"/>
          <w:color w:val="auto"/>
        </w:rPr>
        <w:t xml:space="preserve"> where time and safety </w:t>
      </w:r>
      <w:r w:rsidRPr="39C719C9" w:rsidR="39C719C9">
        <w:rPr>
          <w:rFonts w:ascii="Arial" w:hAnsi="Arial"/>
          <w:color w:val="auto"/>
        </w:rPr>
        <w:t>permit</w:t>
      </w:r>
      <w:r w:rsidRPr="39C719C9" w:rsidR="39C719C9">
        <w:rPr>
          <w:rFonts w:ascii="Arial" w:hAnsi="Arial"/>
          <w:color w:val="auto"/>
        </w:rPr>
        <w:t xml:space="preserve">. In an unforeseen emergency, an untrained member of staff may take reasonable action to prevent immediate </w:t>
      </w:r>
      <w:r w:rsidRPr="39C719C9" w:rsidR="39C719C9">
        <w:rPr>
          <w:rFonts w:ascii="Arial" w:hAnsi="Arial"/>
          <w:color w:val="auto"/>
        </w:rPr>
        <w:t>harm, but</w:t>
      </w:r>
      <w:r w:rsidRPr="39C719C9" w:rsidR="39C719C9">
        <w:rPr>
          <w:rFonts w:ascii="Arial" w:hAnsi="Arial"/>
          <w:color w:val="auto"/>
        </w:rPr>
        <w:t xml:space="preserve"> must use no more force than necessary</w:t>
      </w:r>
      <w:r w:rsidRPr="39C719C9" w:rsidR="2B745257">
        <w:rPr>
          <w:rFonts w:ascii="Arial" w:hAnsi="Arial"/>
          <w:color w:val="auto"/>
        </w:rPr>
        <w:t xml:space="preserve"> and for the least amount of time </w:t>
      </w:r>
      <w:r w:rsidRPr="39C719C9" w:rsidR="2B745257">
        <w:rPr>
          <w:rFonts w:ascii="Arial" w:hAnsi="Arial"/>
          <w:color w:val="auto"/>
        </w:rPr>
        <w:t>necessary</w:t>
      </w:r>
      <w:r w:rsidRPr="39C719C9" w:rsidR="2B745257">
        <w:rPr>
          <w:rFonts w:ascii="Arial" w:hAnsi="Arial"/>
          <w:color w:val="auto"/>
        </w:rPr>
        <w:t xml:space="preserve">.  </w:t>
      </w:r>
    </w:p>
    <w:p xmlns:wp14="http://schemas.microsoft.com/office/word/2010/wordml" w:rsidP="39C719C9" w14:paraId="08CDA30E" wp14:textId="7069949A">
      <w:pPr>
        <w:pStyle w:val="Heading1"/>
        <w:keepNext w:val="1"/>
        <w:rPr>
          <w:rFonts w:ascii="Arial" w:hAnsi="Arial"/>
          <w:color w:val="auto"/>
        </w:rPr>
      </w:pPr>
      <w:r w:rsidRPr="39C719C9" w:rsidR="4260B180">
        <w:rPr>
          <w:rFonts w:ascii="Arial" w:hAnsi="Arial"/>
          <w:color w:val="auto"/>
        </w:rPr>
        <w:t>8</w:t>
      </w:r>
      <w:r w:rsidRPr="39C719C9" w:rsidR="39C719C9">
        <w:rPr>
          <w:rFonts w:ascii="Arial" w:hAnsi="Arial"/>
          <w:color w:val="auto"/>
        </w:rPr>
        <w:t>. Decision-making at the point of crisis</w:t>
      </w:r>
    </w:p>
    <w:p xmlns:wp14="http://schemas.microsoft.com/office/word/2010/wordml" w:rsidP="39C719C9" w14:paraId="0D6314FD" wp14:textId="77777777">
      <w:pPr>
        <w:rPr>
          <w:rFonts w:ascii="Arial" w:hAnsi="Arial"/>
          <w:color w:val="auto"/>
        </w:rPr>
      </w:pPr>
      <w:r w:rsidRPr="39C719C9" w:rsidR="39C719C9">
        <w:rPr>
          <w:rFonts w:ascii="Arial" w:hAnsi="Arial"/>
          <w:color w:val="auto"/>
        </w:rPr>
        <w:t>Before and throughout any restrictive intervention, the staff member must dynamically assess:</w:t>
      </w:r>
    </w:p>
    <w:p xmlns:wp14="http://schemas.microsoft.com/office/word/2010/wordml" w:rsidP="39C719C9" w14:paraId="51794B99" wp14:textId="77777777">
      <w:pPr>
        <w:pStyle w:val="ListBullet"/>
        <w:rPr>
          <w:rFonts w:ascii="Arial" w:hAnsi="Arial"/>
          <w:color w:val="auto"/>
        </w:rPr>
      </w:pPr>
      <w:r w:rsidRPr="39C719C9" w:rsidR="39C719C9">
        <w:rPr>
          <w:rFonts w:ascii="Arial" w:hAnsi="Arial"/>
          <w:color w:val="auto"/>
        </w:rPr>
        <w:t>Necessity: Is there a real and immediate risk or lawful purpose? Are safer alternatives available? Could intervention increase the risk?</w:t>
      </w:r>
    </w:p>
    <w:p xmlns:wp14="http://schemas.microsoft.com/office/word/2010/wordml" w:rsidP="39C719C9" w14:paraId="1100B3BC" wp14:textId="77777777">
      <w:pPr>
        <w:pStyle w:val="ListBullet"/>
        <w:rPr>
          <w:rFonts w:ascii="Arial" w:hAnsi="Arial"/>
          <w:color w:val="auto"/>
        </w:rPr>
      </w:pPr>
      <w:r w:rsidRPr="39C719C9" w:rsidR="39C719C9">
        <w:rPr>
          <w:rFonts w:ascii="Arial" w:hAnsi="Arial"/>
          <w:color w:val="auto"/>
        </w:rPr>
        <w:t>Proportionality: Is this the least restrictive viable option, using the minimum force for the shortest time?</w:t>
      </w:r>
    </w:p>
    <w:p xmlns:wp14="http://schemas.microsoft.com/office/word/2010/wordml" w:rsidP="39C719C9" w14:paraId="0A88A4B8" wp14:textId="77777777">
      <w:pPr>
        <w:pStyle w:val="ListBullet"/>
        <w:rPr>
          <w:rFonts w:ascii="Arial" w:hAnsi="Arial"/>
          <w:color w:val="auto"/>
        </w:rPr>
      </w:pPr>
      <w:r w:rsidRPr="39C719C9" w:rsidR="39C719C9">
        <w:rPr>
          <w:rFonts w:ascii="Arial" w:hAnsi="Arial"/>
          <w:color w:val="auto"/>
        </w:rPr>
        <w:t>Welfare: What are the pupil’s individual needs, vulnerabilities, health risks, trauma history and likely psychological impact?</w:t>
      </w:r>
    </w:p>
    <w:p xmlns:wp14="http://schemas.microsoft.com/office/word/2010/wordml" w:rsidP="39C719C9" w14:paraId="75DA0E69" wp14:textId="77777777">
      <w:pPr>
        <w:pStyle w:val="ListBullet"/>
        <w:rPr>
          <w:rFonts w:ascii="Arial" w:hAnsi="Arial"/>
          <w:color w:val="auto"/>
        </w:rPr>
      </w:pPr>
      <w:r w:rsidRPr="39C719C9" w:rsidR="39C719C9">
        <w:rPr>
          <w:rFonts w:ascii="Arial" w:hAnsi="Arial"/>
          <w:color w:val="auto"/>
        </w:rPr>
        <w:t>Dignity: Can privacy, communication, clothing, cultural needs and the pupil’s sense of control be protected?</w:t>
      </w:r>
    </w:p>
    <w:p xmlns:wp14="http://schemas.microsoft.com/office/word/2010/wordml" w:rsidP="39C719C9" w14:paraId="3C220984" wp14:textId="77777777">
      <w:pPr>
        <w:pStyle w:val="ListBullet"/>
        <w:rPr>
          <w:rFonts w:ascii="Arial" w:hAnsi="Arial"/>
          <w:color w:val="auto"/>
        </w:rPr>
      </w:pPr>
      <w:r w:rsidRPr="39C719C9" w:rsidR="39C719C9">
        <w:rPr>
          <w:rFonts w:ascii="Arial" w:hAnsi="Arial"/>
          <w:color w:val="auto"/>
        </w:rPr>
        <w:t>Environment: Are there hazards, bystanders or objects that can be removed? Can space be created instead?</w:t>
      </w:r>
    </w:p>
    <w:p xmlns:wp14="http://schemas.microsoft.com/office/word/2010/wordml" w:rsidP="39C719C9" w14:paraId="20839F07" wp14:textId="77777777">
      <w:pPr>
        <w:pStyle w:val="ListBullet"/>
        <w:rPr>
          <w:rFonts w:ascii="Arial" w:hAnsi="Arial"/>
          <w:color w:val="auto"/>
        </w:rPr>
      </w:pPr>
      <w:r w:rsidRPr="39C719C9" w:rsidR="39C719C9">
        <w:rPr>
          <w:rFonts w:ascii="Arial" w:hAnsi="Arial"/>
          <w:color w:val="auto"/>
        </w:rPr>
        <w:t>Exit: What signs will show the risk has reduced, enabling immediate release or withdrawal?</w:t>
      </w:r>
    </w:p>
    <w:p xmlns:wp14="http://schemas.microsoft.com/office/word/2010/wordml" w:rsidP="39C719C9" w14:paraId="655A17EA" wp14:textId="5B1ECB34">
      <w:pPr>
        <w:pStyle w:val="Heading1"/>
        <w:keepNext w:val="1"/>
        <w:rPr>
          <w:rFonts w:ascii="Arial" w:hAnsi="Arial"/>
          <w:color w:val="auto"/>
        </w:rPr>
      </w:pPr>
      <w:r w:rsidRPr="39C719C9" w:rsidR="14B7D5CB">
        <w:rPr>
          <w:rFonts w:ascii="Arial" w:hAnsi="Arial"/>
          <w:color w:val="auto"/>
        </w:rPr>
        <w:t>9</w:t>
      </w:r>
      <w:r w:rsidRPr="39C719C9" w:rsidR="39C719C9">
        <w:rPr>
          <w:rFonts w:ascii="Arial" w:hAnsi="Arial"/>
          <w:color w:val="auto"/>
        </w:rPr>
        <w:t>. Safe practice and prohibited practices</w:t>
      </w:r>
    </w:p>
    <w:p xmlns:wp14="http://schemas.microsoft.com/office/word/2010/wordml" w:rsidP="39C719C9" w14:paraId="399602A4" wp14:textId="3CD904DF">
      <w:pPr>
        <w:pStyle w:val="Normal"/>
        <w:suppressLineNumbers w:val="0"/>
        <w:bidi w:val="0"/>
        <w:spacing w:before="0" w:beforeAutospacing="off" w:after="100" w:afterAutospacing="off" w:line="276" w:lineRule="auto"/>
        <w:ind w:left="0" w:right="0"/>
        <w:jc w:val="left"/>
        <w:rPr>
          <w:rFonts w:ascii="Arial" w:hAnsi="Arial"/>
          <w:color w:val="auto"/>
        </w:rPr>
      </w:pPr>
      <w:r w:rsidRPr="39C719C9" w:rsidR="39C719C9">
        <w:rPr>
          <w:rFonts w:ascii="Arial" w:hAnsi="Arial"/>
          <w:color w:val="auto"/>
        </w:rPr>
        <w:t xml:space="preserve">Staff must follow the school’s approved training and the pupil’s </w:t>
      </w:r>
      <w:r w:rsidRPr="39C719C9" w:rsidR="34710B6C">
        <w:rPr>
          <w:rFonts w:ascii="Arial" w:hAnsi="Arial"/>
          <w:color w:val="auto"/>
        </w:rPr>
        <w:t>Education Support P</w:t>
      </w:r>
      <w:r w:rsidRPr="39C719C9" w:rsidR="39C719C9">
        <w:rPr>
          <w:rFonts w:ascii="Arial" w:hAnsi="Arial"/>
          <w:color w:val="auto"/>
        </w:rPr>
        <w:t>lan. No plan can authorise unlawful, punitive, unnecessary or disproportionate force.</w:t>
      </w:r>
    </w:p>
    <w:p xmlns:wp14="http://schemas.microsoft.com/office/word/2010/wordml" w:rsidP="39C719C9" w14:paraId="551898D2" wp14:textId="77777777">
      <w:pPr>
        <w:rPr>
          <w:rFonts w:ascii="Arial" w:hAnsi="Arial"/>
          <w:color w:val="auto"/>
        </w:rPr>
      </w:pPr>
      <w:r w:rsidRPr="39C719C9" w:rsidR="39C719C9">
        <w:rPr>
          <w:rFonts w:ascii="Arial" w:hAnsi="Arial"/>
          <w:color w:val="auto"/>
        </w:rPr>
        <w:t>The following are prohibited:</w:t>
      </w:r>
    </w:p>
    <w:p xmlns:wp14="http://schemas.microsoft.com/office/word/2010/wordml" w:rsidP="39C719C9" w14:paraId="1CB6575E" wp14:textId="77777777">
      <w:pPr>
        <w:pStyle w:val="ListBullet"/>
        <w:rPr>
          <w:rFonts w:ascii="Arial" w:hAnsi="Arial"/>
          <w:color w:val="auto"/>
        </w:rPr>
      </w:pPr>
      <w:r w:rsidRPr="39C719C9" w:rsidR="39C719C9">
        <w:rPr>
          <w:rFonts w:ascii="Arial" w:hAnsi="Arial"/>
          <w:color w:val="auto"/>
        </w:rPr>
        <w:t>using force as punishment, retaliation, intimidation or to inflict pain</w:t>
      </w:r>
    </w:p>
    <w:p xmlns:wp14="http://schemas.microsoft.com/office/word/2010/wordml" w:rsidP="39C719C9" w14:paraId="468AA1C9" wp14:textId="77777777">
      <w:pPr>
        <w:pStyle w:val="ListBullet"/>
        <w:rPr>
          <w:rFonts w:ascii="Arial" w:hAnsi="Arial"/>
          <w:color w:val="auto"/>
        </w:rPr>
      </w:pPr>
      <w:r w:rsidRPr="39C719C9" w:rsidR="39C719C9">
        <w:rPr>
          <w:rFonts w:ascii="Arial" w:hAnsi="Arial"/>
          <w:color w:val="auto"/>
        </w:rPr>
        <w:t>covering the nose or mouth, applying pressure to the neck, throat, chest or abdomen, or using any method that compromises airway, breathing or circulation</w:t>
      </w:r>
    </w:p>
    <w:p xmlns:wp14="http://schemas.microsoft.com/office/word/2010/wordml" w:rsidP="39C719C9" w14:paraId="7313D055" wp14:textId="77777777">
      <w:pPr>
        <w:pStyle w:val="ListBullet"/>
        <w:rPr>
          <w:rFonts w:ascii="Arial" w:hAnsi="Arial"/>
          <w:color w:val="auto"/>
        </w:rPr>
      </w:pPr>
      <w:r w:rsidRPr="39C719C9" w:rsidR="39C719C9">
        <w:rPr>
          <w:rFonts w:ascii="Arial" w:hAnsi="Arial"/>
          <w:color w:val="auto"/>
        </w:rPr>
        <w:t>deliberately using prone, supine or ground restraint as a planned technique</w:t>
      </w:r>
    </w:p>
    <w:p xmlns:wp14="http://schemas.microsoft.com/office/word/2010/wordml" w:rsidP="39C719C9" w14:paraId="59604056" wp14:textId="77777777">
      <w:pPr>
        <w:pStyle w:val="ListBullet"/>
        <w:rPr>
          <w:rFonts w:ascii="Arial" w:hAnsi="Arial"/>
          <w:color w:val="auto"/>
        </w:rPr>
      </w:pPr>
      <w:r w:rsidRPr="39C719C9" w:rsidR="39C719C9">
        <w:rPr>
          <w:rFonts w:ascii="Arial" w:hAnsi="Arial"/>
          <w:color w:val="auto"/>
        </w:rPr>
        <w:t>holds that interfere with communication, increase risk of positional asphyxia, or deliberately cause pain</w:t>
      </w:r>
    </w:p>
    <w:p xmlns:wp14="http://schemas.microsoft.com/office/word/2010/wordml" w:rsidP="39C719C9" w14:paraId="2846A9BC" wp14:textId="77777777">
      <w:pPr>
        <w:pStyle w:val="ListBullet"/>
        <w:rPr>
          <w:rFonts w:ascii="Arial" w:hAnsi="Arial"/>
          <w:color w:val="auto"/>
        </w:rPr>
      </w:pPr>
      <w:r w:rsidRPr="39C719C9" w:rsidR="39C719C9">
        <w:rPr>
          <w:rFonts w:ascii="Arial" w:hAnsi="Arial"/>
          <w:color w:val="auto"/>
        </w:rPr>
        <w:t>seclusion as a disciplinary sanction or for staff convenience</w:t>
      </w:r>
    </w:p>
    <w:p xmlns:wp14="http://schemas.microsoft.com/office/word/2010/wordml" w:rsidP="39C719C9" w14:paraId="6CC99358" wp14:textId="77777777">
      <w:pPr>
        <w:pStyle w:val="ListBullet"/>
        <w:rPr>
          <w:rFonts w:ascii="Arial" w:hAnsi="Arial"/>
          <w:color w:val="auto"/>
        </w:rPr>
      </w:pPr>
      <w:r w:rsidRPr="39C719C9" w:rsidR="39C719C9">
        <w:rPr>
          <w:rFonts w:ascii="Arial" w:hAnsi="Arial"/>
          <w:color w:val="auto"/>
        </w:rPr>
        <w:t>leaving a secluded pupil unsupervised</w:t>
      </w:r>
    </w:p>
    <w:p xmlns:wp14="http://schemas.microsoft.com/office/word/2010/wordml" w:rsidP="39C719C9" w14:paraId="6DC68259" wp14:textId="77777777">
      <w:pPr>
        <w:pStyle w:val="ListBullet"/>
        <w:rPr>
          <w:rFonts w:ascii="Arial" w:hAnsi="Arial"/>
          <w:color w:val="auto"/>
        </w:rPr>
      </w:pPr>
      <w:r w:rsidRPr="39C719C9" w:rsidR="39C719C9">
        <w:rPr>
          <w:rFonts w:ascii="Arial" w:hAnsi="Arial"/>
          <w:color w:val="auto"/>
        </w:rPr>
        <w:t>restricting food, drink, access to the toilet, medication, mobility aids or communication aids as a behavioural sanction</w:t>
      </w:r>
    </w:p>
    <w:p xmlns:wp14="http://schemas.microsoft.com/office/word/2010/wordml" w:rsidP="39C719C9" w14:paraId="2D9C4897" wp14:textId="77777777">
      <w:pPr>
        <w:pStyle w:val="ListBullet"/>
        <w:rPr>
          <w:rFonts w:ascii="Arial" w:hAnsi="Arial"/>
          <w:color w:val="auto"/>
        </w:rPr>
      </w:pPr>
      <w:r w:rsidRPr="39C719C9" w:rsidR="39C719C9">
        <w:rPr>
          <w:rFonts w:ascii="Arial" w:hAnsi="Arial"/>
          <w:color w:val="auto"/>
        </w:rPr>
        <w:t>continuing an intervention after the immediate need has passed</w:t>
      </w:r>
    </w:p>
    <w:p xmlns:wp14="http://schemas.microsoft.com/office/word/2010/wordml" w:rsidP="39C719C9" w14:paraId="775817BE" wp14:textId="5C87F080">
      <w:pPr>
        <w:rPr>
          <w:rFonts w:ascii="Arial" w:hAnsi="Arial"/>
          <w:color w:val="auto"/>
        </w:rPr>
      </w:pPr>
      <w:r w:rsidRPr="39C719C9" w:rsidR="39C719C9">
        <w:rPr>
          <w:rFonts w:ascii="Arial" w:hAnsi="Arial"/>
          <w:color w:val="auto"/>
        </w:rPr>
        <w:t>If a pupil is unintentionally taken to or held on the ground, staff must release or reposition them into a safer alternative or standing position as quickly as possible, summon senior and medical assistance, continuously monitor breathing and responsiveness, and treat the event as a serious incident</w:t>
      </w:r>
      <w:r w:rsidRPr="39C719C9" w:rsidR="7FDF5E25">
        <w:rPr>
          <w:rFonts w:ascii="Arial" w:hAnsi="Arial"/>
          <w:color w:val="auto"/>
        </w:rPr>
        <w:t xml:space="preserve"> and report as such.  </w:t>
      </w:r>
    </w:p>
    <w:p xmlns:wp14="http://schemas.microsoft.com/office/word/2010/wordml" w:rsidP="39C719C9" w14:paraId="53B74B4E" wp14:textId="389B64FB">
      <w:pPr>
        <w:pStyle w:val="Heading1"/>
        <w:keepNext w:val="1"/>
        <w:rPr>
          <w:rFonts w:ascii="Arial" w:hAnsi="Arial"/>
          <w:color w:val="auto"/>
        </w:rPr>
      </w:pPr>
      <w:r w:rsidRPr="39C719C9" w:rsidR="4D74DDEA">
        <w:rPr>
          <w:rFonts w:ascii="Arial" w:hAnsi="Arial"/>
          <w:color w:val="auto"/>
        </w:rPr>
        <w:t>10</w:t>
      </w:r>
      <w:r w:rsidRPr="39C719C9" w:rsidR="39C719C9">
        <w:rPr>
          <w:rFonts w:ascii="Arial" w:hAnsi="Arial"/>
          <w:color w:val="auto"/>
        </w:rPr>
        <w:t>. Seclusion</w:t>
      </w:r>
    </w:p>
    <w:p xmlns:wp14="http://schemas.microsoft.com/office/word/2010/wordml" w:rsidP="39C719C9" w14:paraId="677C1661" wp14:textId="77777777">
      <w:pPr>
        <w:rPr>
          <w:rFonts w:ascii="Arial" w:hAnsi="Arial"/>
          <w:color w:val="auto"/>
        </w:rPr>
      </w:pPr>
      <w:r w:rsidRPr="39C719C9" w:rsidR="39C719C9">
        <w:rPr>
          <w:rFonts w:ascii="Arial" w:hAnsi="Arial"/>
          <w:color w:val="auto"/>
        </w:rPr>
        <w:t>Seclusion will be used only to protect others from harm when a pupil is experiencing a high level of emotional or behavioural dysregulation and less restrictive options cannot safely manage the immediate risk. It must never be used as punishment.</w:t>
      </w:r>
    </w:p>
    <w:p xmlns:wp14="http://schemas.microsoft.com/office/word/2010/wordml" w:rsidP="39C719C9" w14:paraId="02343ED6" wp14:textId="77777777">
      <w:pPr>
        <w:pStyle w:val="ListBullet"/>
        <w:rPr>
          <w:rFonts w:ascii="Arial" w:hAnsi="Arial"/>
          <w:color w:val="auto"/>
        </w:rPr>
      </w:pPr>
      <w:r w:rsidRPr="39C719C9" w:rsidR="39C719C9">
        <w:rPr>
          <w:rFonts w:ascii="Arial" w:hAnsi="Arial"/>
          <w:color w:val="auto"/>
        </w:rPr>
        <w:t>The pupil must be continuously supervised by a member of staff able to observe, hear and respond to them.</w:t>
      </w:r>
    </w:p>
    <w:p xmlns:wp14="http://schemas.microsoft.com/office/word/2010/wordml" w:rsidP="39C719C9" w14:paraId="50FF62CB" wp14:textId="77777777">
      <w:pPr>
        <w:pStyle w:val="ListBullet"/>
        <w:rPr>
          <w:rFonts w:ascii="Arial" w:hAnsi="Arial"/>
          <w:color w:val="auto"/>
        </w:rPr>
      </w:pPr>
      <w:r w:rsidRPr="39C719C9" w:rsidR="39C719C9">
        <w:rPr>
          <w:rFonts w:ascii="Arial" w:hAnsi="Arial"/>
          <w:color w:val="auto"/>
        </w:rPr>
        <w:t>The environment must be safe, appropriate and free from avoidable hazards.</w:t>
      </w:r>
    </w:p>
    <w:p xmlns:wp14="http://schemas.microsoft.com/office/word/2010/wordml" w:rsidP="39C719C9" w14:paraId="72483983" wp14:textId="77777777">
      <w:pPr>
        <w:pStyle w:val="ListBullet"/>
        <w:rPr>
          <w:rFonts w:ascii="Arial" w:hAnsi="Arial"/>
          <w:color w:val="auto"/>
        </w:rPr>
      </w:pPr>
      <w:r w:rsidRPr="39C719C9" w:rsidR="39C719C9">
        <w:rPr>
          <w:rFonts w:ascii="Arial" w:hAnsi="Arial"/>
          <w:color w:val="auto"/>
        </w:rPr>
        <w:t>The pupil must be supported to communicate and access urgent medical or personal care.</w:t>
      </w:r>
    </w:p>
    <w:p w:rsidR="39C719C9" w:rsidP="39C719C9" w:rsidRDefault="39C719C9" w14:paraId="357B9B1F" w14:textId="1D7C6671">
      <w:pPr>
        <w:pStyle w:val="ListBullet"/>
        <w:rPr>
          <w:rFonts w:ascii="Arial" w:hAnsi="Arial"/>
          <w:color w:val="auto"/>
        </w:rPr>
      </w:pPr>
      <w:r w:rsidRPr="39C719C9" w:rsidR="39C719C9">
        <w:rPr>
          <w:rFonts w:ascii="Arial" w:hAnsi="Arial"/>
          <w:color w:val="auto"/>
        </w:rPr>
        <w:t xml:space="preserve">The door must not be locked in a </w:t>
      </w:r>
      <w:r w:rsidRPr="39C719C9" w:rsidR="39C719C9">
        <w:rPr>
          <w:rFonts w:ascii="Arial" w:hAnsi="Arial"/>
          <w:color w:val="auto"/>
        </w:rPr>
        <w:t xml:space="preserve">way </w:t>
      </w:r>
      <w:r w:rsidRPr="39C719C9" w:rsidR="1942D8D6">
        <w:rPr>
          <w:rFonts w:ascii="Arial" w:hAnsi="Arial"/>
          <w:color w:val="auto"/>
        </w:rPr>
        <w:t>at</w:t>
      </w:r>
      <w:r w:rsidRPr="39C719C9" w:rsidR="1942D8D6">
        <w:rPr>
          <w:rFonts w:ascii="Arial" w:hAnsi="Arial"/>
          <w:color w:val="auto"/>
        </w:rPr>
        <w:t xml:space="preserve"> all or </w:t>
      </w:r>
      <w:r w:rsidRPr="39C719C9" w:rsidR="39C719C9">
        <w:rPr>
          <w:rFonts w:ascii="Arial" w:hAnsi="Arial"/>
          <w:color w:val="auto"/>
        </w:rPr>
        <w:t>that prevents emergency access</w:t>
      </w:r>
      <w:r w:rsidRPr="39C719C9" w:rsidR="670FC099">
        <w:rPr>
          <w:rFonts w:ascii="Arial" w:hAnsi="Arial"/>
          <w:color w:val="auto"/>
        </w:rPr>
        <w:t xml:space="preserve"> – (</w:t>
      </w:r>
      <w:r w:rsidRPr="39C719C9" w:rsidR="670FC099">
        <w:rPr>
          <w:rFonts w:ascii="Arial" w:hAnsi="Arial"/>
          <w:color w:val="auto"/>
        </w:rPr>
        <w:t>mag</w:t>
      </w:r>
      <w:r w:rsidRPr="39C719C9" w:rsidR="670FC099">
        <w:rPr>
          <w:rFonts w:ascii="Arial" w:hAnsi="Arial"/>
          <w:color w:val="auto"/>
        </w:rPr>
        <w:t xml:space="preserve"> locks are excluded as pupils must always have staff present with them to open doors.</w:t>
      </w:r>
    </w:p>
    <w:p xmlns:wp14="http://schemas.microsoft.com/office/word/2010/wordml" w:rsidP="39C719C9" w14:paraId="328AF6AD" wp14:textId="77777777">
      <w:pPr>
        <w:pStyle w:val="ListBullet"/>
        <w:rPr>
          <w:rFonts w:ascii="Arial" w:hAnsi="Arial"/>
          <w:color w:val="auto"/>
        </w:rPr>
      </w:pPr>
      <w:r w:rsidRPr="39C719C9" w:rsidR="39C719C9">
        <w:rPr>
          <w:rFonts w:ascii="Arial" w:hAnsi="Arial"/>
          <w:color w:val="auto"/>
        </w:rPr>
        <w:t>Seclusion must end immediately when the risk of harm has reduced.</w:t>
      </w:r>
    </w:p>
    <w:p xmlns:wp14="http://schemas.microsoft.com/office/word/2010/wordml" w:rsidP="39C719C9" w14:paraId="578646E4" wp14:textId="77777777">
      <w:pPr>
        <w:pStyle w:val="ListBullet"/>
        <w:rPr>
          <w:rFonts w:ascii="Arial" w:hAnsi="Arial"/>
          <w:color w:val="auto"/>
        </w:rPr>
      </w:pPr>
      <w:r w:rsidRPr="39C719C9" w:rsidR="39C719C9">
        <w:rPr>
          <w:rFonts w:ascii="Arial" w:hAnsi="Arial"/>
          <w:color w:val="auto"/>
        </w:rPr>
        <w:t>Every use of seclusion must be recorded, reported and reviewed, even where anticipated in a plan.</w:t>
      </w:r>
    </w:p>
    <w:p xmlns:wp14="http://schemas.microsoft.com/office/word/2010/wordml" w:rsidP="39C719C9" w14:paraId="659C132F" wp14:textId="2C7A1FA7">
      <w:pPr>
        <w:pStyle w:val="Heading1"/>
        <w:keepNext w:val="1"/>
        <w:rPr>
          <w:rFonts w:ascii="Arial" w:hAnsi="Arial"/>
          <w:color w:val="auto"/>
        </w:rPr>
      </w:pPr>
      <w:r w:rsidRPr="39C719C9" w:rsidR="39C719C9">
        <w:rPr>
          <w:rFonts w:ascii="Arial" w:hAnsi="Arial"/>
          <w:color w:val="auto"/>
        </w:rPr>
        <w:t>1</w:t>
      </w:r>
      <w:r w:rsidRPr="39C719C9" w:rsidR="0664DC87">
        <w:rPr>
          <w:rFonts w:ascii="Arial" w:hAnsi="Arial"/>
          <w:color w:val="auto"/>
        </w:rPr>
        <w:t>1</w:t>
      </w:r>
      <w:r w:rsidRPr="39C719C9" w:rsidR="39C719C9">
        <w:rPr>
          <w:rFonts w:ascii="Arial" w:hAnsi="Arial"/>
          <w:color w:val="auto"/>
        </w:rPr>
        <w:t xml:space="preserve">. Pupils with SEND, </w:t>
      </w:r>
      <w:r w:rsidRPr="39C719C9" w:rsidR="39C719C9">
        <w:rPr>
          <w:rFonts w:ascii="Arial" w:hAnsi="Arial"/>
          <w:color w:val="auto"/>
        </w:rPr>
        <w:t>disabilities</w:t>
      </w:r>
      <w:r w:rsidRPr="39C719C9" w:rsidR="39C719C9">
        <w:rPr>
          <w:rFonts w:ascii="Arial" w:hAnsi="Arial"/>
          <w:color w:val="auto"/>
        </w:rPr>
        <w:t xml:space="preserve"> or </w:t>
      </w:r>
      <w:r w:rsidRPr="39C719C9" w:rsidR="39C719C9">
        <w:rPr>
          <w:rFonts w:ascii="Arial" w:hAnsi="Arial"/>
          <w:color w:val="auto"/>
        </w:rPr>
        <w:t>additional</w:t>
      </w:r>
      <w:r w:rsidRPr="39C719C9" w:rsidR="39C719C9">
        <w:rPr>
          <w:rFonts w:ascii="Arial" w:hAnsi="Arial"/>
          <w:color w:val="auto"/>
        </w:rPr>
        <w:t xml:space="preserve"> vulnerabilities</w:t>
      </w:r>
    </w:p>
    <w:p xmlns:wp14="http://schemas.microsoft.com/office/word/2010/wordml" w:rsidP="39C719C9" w14:paraId="70B0246D" wp14:textId="3747BA50">
      <w:pPr>
        <w:rPr>
          <w:rFonts w:ascii="Arial" w:hAnsi="Arial"/>
          <w:color w:val="auto"/>
        </w:rPr>
      </w:pPr>
      <w:r w:rsidRPr="39C719C9" w:rsidR="6B3D4C05">
        <w:rPr>
          <w:rFonts w:ascii="Arial" w:hAnsi="Arial"/>
          <w:color w:val="auto"/>
        </w:rPr>
        <w:t xml:space="preserve">Due to the nature of our students all having EHCP's and therefore likely to have SEND needs, disabilities or additional </w:t>
      </w:r>
      <w:r w:rsidRPr="39C719C9" w:rsidR="6B3D4C05">
        <w:rPr>
          <w:rFonts w:ascii="Arial" w:hAnsi="Arial"/>
          <w:color w:val="auto"/>
        </w:rPr>
        <w:t>vulnerabilities</w:t>
      </w:r>
      <w:r w:rsidRPr="39C719C9" w:rsidR="6B3D4C05">
        <w:rPr>
          <w:rFonts w:ascii="Arial" w:hAnsi="Arial"/>
          <w:color w:val="auto"/>
        </w:rPr>
        <w:t xml:space="preserve"> the school has in place </w:t>
      </w:r>
      <w:r w:rsidRPr="39C719C9" w:rsidR="39C719C9">
        <w:rPr>
          <w:rFonts w:ascii="Arial" w:hAnsi="Arial"/>
          <w:color w:val="auto"/>
        </w:rPr>
        <w:t xml:space="preserve">an individual risk assessment and must take active steps to manage and reduce the risk. The assessment and Education Behaviour Support Plan should be co-produced, where </w:t>
      </w:r>
      <w:r w:rsidRPr="39C719C9" w:rsidR="39C719C9">
        <w:rPr>
          <w:rFonts w:ascii="Arial" w:hAnsi="Arial"/>
          <w:color w:val="auto"/>
        </w:rPr>
        <w:t>appropriate</w:t>
      </w:r>
      <w:r w:rsidRPr="39C719C9" w:rsidR="39C719C9">
        <w:rPr>
          <w:rFonts w:ascii="Arial" w:hAnsi="Arial"/>
          <w:color w:val="auto"/>
        </w:rPr>
        <w:t>, with the pupil, parents or carers and relevant professionals.</w:t>
      </w:r>
    </w:p>
    <w:p xmlns:wp14="http://schemas.microsoft.com/office/word/2010/wordml" w:rsidP="39C719C9" w14:paraId="0D47C328" wp14:textId="77777777">
      <w:pPr>
        <w:rPr>
          <w:rFonts w:ascii="Arial" w:hAnsi="Arial"/>
          <w:color w:val="auto"/>
        </w:rPr>
      </w:pPr>
      <w:r w:rsidRPr="39C719C9" w:rsidR="39C719C9">
        <w:rPr>
          <w:rFonts w:ascii="Arial" w:hAnsi="Arial"/>
          <w:color w:val="auto"/>
        </w:rPr>
        <w:t>Plans should identify:</w:t>
      </w:r>
    </w:p>
    <w:p xmlns:wp14="http://schemas.microsoft.com/office/word/2010/wordml" w:rsidP="39C719C9" w14:paraId="1381A22E" wp14:textId="77777777">
      <w:pPr>
        <w:pStyle w:val="ListBullet"/>
        <w:rPr>
          <w:rFonts w:ascii="Arial" w:hAnsi="Arial"/>
          <w:color w:val="auto"/>
        </w:rPr>
      </w:pPr>
      <w:r w:rsidRPr="39C719C9" w:rsidR="39C719C9">
        <w:rPr>
          <w:rFonts w:ascii="Arial" w:hAnsi="Arial"/>
          <w:color w:val="auto"/>
        </w:rPr>
        <w:t>strengths, communication preferences, triggers and early signs of distress</w:t>
      </w:r>
    </w:p>
    <w:p xmlns:wp14="http://schemas.microsoft.com/office/word/2010/wordml" w:rsidP="39C719C9" w14:paraId="455848E5" wp14:textId="77777777">
      <w:pPr>
        <w:pStyle w:val="ListBullet"/>
        <w:rPr>
          <w:rFonts w:ascii="Arial" w:hAnsi="Arial"/>
          <w:color w:val="auto"/>
        </w:rPr>
      </w:pPr>
      <w:r w:rsidRPr="39C719C9" w:rsidR="39C719C9">
        <w:rPr>
          <w:rFonts w:ascii="Arial" w:hAnsi="Arial"/>
          <w:color w:val="auto"/>
        </w:rPr>
        <w:t>reasonable adjustments, preventative and de-escalation strategies</w:t>
      </w:r>
    </w:p>
    <w:p xmlns:wp14="http://schemas.microsoft.com/office/word/2010/wordml" w:rsidP="39C719C9" w14:paraId="04529BBE" wp14:textId="77777777">
      <w:pPr>
        <w:pStyle w:val="ListBullet"/>
        <w:rPr>
          <w:rFonts w:ascii="Arial" w:hAnsi="Arial"/>
          <w:color w:val="auto"/>
        </w:rPr>
      </w:pPr>
      <w:r w:rsidRPr="39C719C9" w:rsidR="39C719C9">
        <w:rPr>
          <w:rFonts w:ascii="Arial" w:hAnsi="Arial"/>
          <w:color w:val="auto"/>
        </w:rPr>
        <w:t>medical, sensory, mobility, trauma and safeguarding considerations</w:t>
      </w:r>
    </w:p>
    <w:p xmlns:wp14="http://schemas.microsoft.com/office/word/2010/wordml" w:rsidP="39C719C9" w14:paraId="25BDE426" wp14:textId="77777777">
      <w:pPr>
        <w:pStyle w:val="ListBullet"/>
        <w:rPr>
          <w:rFonts w:ascii="Arial" w:hAnsi="Arial"/>
          <w:color w:val="auto"/>
        </w:rPr>
      </w:pPr>
      <w:r w:rsidRPr="39C719C9" w:rsidR="39C719C9">
        <w:rPr>
          <w:rFonts w:ascii="Arial" w:hAnsi="Arial"/>
          <w:color w:val="auto"/>
        </w:rPr>
        <w:t>techniques that must not be used and any known contraindications</w:t>
      </w:r>
    </w:p>
    <w:p xmlns:wp14="http://schemas.microsoft.com/office/word/2010/wordml" w:rsidP="39C719C9" w14:paraId="118DEDFE" wp14:textId="77777777">
      <w:pPr>
        <w:pStyle w:val="ListBullet"/>
        <w:rPr>
          <w:rFonts w:ascii="Arial" w:hAnsi="Arial"/>
          <w:color w:val="auto"/>
        </w:rPr>
      </w:pPr>
      <w:r w:rsidRPr="39C719C9" w:rsidR="39C719C9">
        <w:rPr>
          <w:rFonts w:ascii="Arial" w:hAnsi="Arial"/>
          <w:color w:val="auto"/>
        </w:rPr>
        <w:t>the least restrictive interventions that may be considered, with clear thresholds and exit criteria</w:t>
      </w:r>
    </w:p>
    <w:p xmlns:wp14="http://schemas.microsoft.com/office/word/2010/wordml" w:rsidP="39C719C9" w14:paraId="7D21601B" wp14:textId="77777777">
      <w:pPr>
        <w:pStyle w:val="ListBullet"/>
        <w:rPr>
          <w:rFonts w:ascii="Arial" w:hAnsi="Arial"/>
          <w:color w:val="auto"/>
        </w:rPr>
      </w:pPr>
      <w:r w:rsidRPr="39C719C9" w:rsidR="39C719C9">
        <w:rPr>
          <w:rFonts w:ascii="Arial" w:hAnsi="Arial"/>
          <w:color w:val="auto"/>
        </w:rPr>
        <w:t>post-incident support and review arrangements</w:t>
      </w:r>
    </w:p>
    <w:p xmlns:wp14="http://schemas.microsoft.com/office/word/2010/wordml" w:rsidP="39C719C9" w14:paraId="1F93D4D2" wp14:textId="77777777">
      <w:pPr>
        <w:rPr>
          <w:rFonts w:ascii="Arial" w:hAnsi="Arial"/>
          <w:color w:val="auto"/>
        </w:rPr>
      </w:pPr>
      <w:r w:rsidRPr="39C719C9" w:rsidR="39C719C9">
        <w:rPr>
          <w:rFonts w:ascii="Arial" w:hAnsi="Arial"/>
          <w:color w:val="auto"/>
        </w:rPr>
        <w:t>Consent is not the legal basis for reasonable force, and a plan does not remove the need for a dynamic necessity and proportionality assessment on every occasion.</w:t>
      </w:r>
    </w:p>
    <w:p xmlns:wp14="http://schemas.microsoft.com/office/word/2010/wordml" w14:paraId="1170B8AD" wp14:textId="3F4758A8">
      <w:pPr>
        <w:pStyle w:val="Heading1"/>
        <w:keepNext w:val="1"/>
      </w:pPr>
      <w:r w:rsidRPr="39C719C9" w:rsidR="39C719C9">
        <w:rPr>
          <w:rFonts w:ascii="Arial" w:hAnsi="Arial"/>
          <w:color w:val="auto"/>
        </w:rPr>
        <w:t>1</w:t>
      </w:r>
      <w:r w:rsidRPr="39C719C9" w:rsidR="64040A73">
        <w:rPr>
          <w:rFonts w:ascii="Arial" w:hAnsi="Arial"/>
          <w:color w:val="auto"/>
        </w:rPr>
        <w:t>2</w:t>
      </w:r>
      <w:r w:rsidRPr="39C719C9" w:rsidR="39C719C9">
        <w:rPr>
          <w:rFonts w:ascii="Arial" w:hAnsi="Arial"/>
          <w:color w:val="auto"/>
        </w:rPr>
        <w:t xml:space="preserve">. </w:t>
      </w:r>
      <w:r w:rsidRPr="39C719C9" w:rsidR="2FA1F33B">
        <w:rPr>
          <w:rFonts w:ascii="Arial" w:hAnsi="Arial"/>
          <w:color w:val="auto"/>
        </w:rPr>
        <w:t>Pupils in Years 5 &amp; 6</w:t>
      </w:r>
    </w:p>
    <w:p xmlns:wp14="http://schemas.microsoft.com/office/word/2010/wordml" w:rsidP="39C719C9" w14:paraId="296A7EA3" wp14:textId="4894618B">
      <w:pPr>
        <w:pStyle w:val="Normal"/>
        <w:keepNext/>
      </w:pPr>
      <w:r w:rsidRPr="39C719C9" w:rsidR="39C719C9">
        <w:rPr>
          <w:rFonts w:ascii="Arial" w:hAnsi="Arial" w:eastAsia="Arial" w:cs="Arial"/>
          <w:color w:val="000000" w:themeColor="text1" w:themeTint="FF" w:themeShade="FF"/>
        </w:rPr>
        <w:t xml:space="preserve">In addition to all of the safeguards, thresholds and post-incident requirements set out above, any restraint involving pupils in Years 5 and 6 must be subject to an enhanced level of scrutiny due to the pupils’ age, size, stage of development and potential vulnerability. </w:t>
      </w:r>
    </w:p>
    <w:p xmlns:wp14="http://schemas.microsoft.com/office/word/2010/wordml" w:rsidP="39C719C9" w14:paraId="6281A2EC" wp14:textId="56584CFB">
      <w:pPr>
        <w:pStyle w:val="Normal"/>
        <w:keepNext/>
      </w:pPr>
      <w:r w:rsidRPr="39C719C9" w:rsidR="39C719C9">
        <w:rPr>
          <w:rFonts w:ascii="Arial" w:hAnsi="Arial" w:eastAsia="Arial" w:cs="Arial"/>
          <w:color w:val="000000" w:themeColor="text1" w:themeTint="FF" w:themeShade="FF"/>
        </w:rPr>
        <w:t xml:space="preserve">Staff must place even greater emphasis on prevention, early intervention, relational de-escalation, distraction, withdrawal of audience, environmental changes and support from familiar adults before any physical intervention is considered. </w:t>
      </w:r>
    </w:p>
    <w:p xmlns:wp14="http://schemas.microsoft.com/office/word/2010/wordml" w:rsidP="39C719C9" w14:paraId="49DD202A" wp14:textId="311A6741">
      <w:pPr>
        <w:pStyle w:val="Normal"/>
        <w:keepNext/>
      </w:pPr>
      <w:r w:rsidRPr="39C719C9" w:rsidR="39C719C9">
        <w:rPr>
          <w:rFonts w:ascii="Arial" w:hAnsi="Arial" w:eastAsia="Arial" w:cs="Arial"/>
          <w:color w:val="000000" w:themeColor="text1" w:themeTint="FF" w:themeShade="FF"/>
        </w:rPr>
        <w:t xml:space="preserve">Where restraint is unavoidable to prevent immediate harm, it must be for the shortest possible time, use the least restrictive approach, avoid any technique that could place pressure on the chest, abdomen, neck or airway, and be led wherever possible by trained staff who know the pupil’s plan. </w:t>
      </w:r>
    </w:p>
    <w:p xmlns:wp14="http://schemas.microsoft.com/office/word/2010/wordml" w:rsidP="39C719C9" w14:paraId="7DFD8E52" wp14:textId="38AE9633">
      <w:pPr>
        <w:pStyle w:val="Normal"/>
        <w:keepNext/>
      </w:pPr>
      <w:r w:rsidRPr="39C719C9" w:rsidR="39C719C9">
        <w:rPr>
          <w:rFonts w:ascii="Arial" w:hAnsi="Arial" w:eastAsia="Arial" w:cs="Arial"/>
          <w:color w:val="000000" w:themeColor="text1" w:themeTint="FF" w:themeShade="FF"/>
        </w:rPr>
        <w:t xml:space="preserve">A senior leader and DSL must review each incident involving a Year 5 or 6 pupil promptly, including whether the pupil’s risk assessment, Education Support Plan, timetable, staffing, sensory supports, transition arrangements or EHCP provision require amendment to reduce the likelihood of recurrence. </w:t>
      </w:r>
    </w:p>
    <w:p xmlns:wp14="http://schemas.microsoft.com/office/word/2010/wordml" w:rsidP="39C719C9" w14:paraId="4EC6EE8D" wp14:textId="707584A9">
      <w:pPr>
        <w:pStyle w:val="Normal"/>
        <w:keepNext/>
      </w:pPr>
      <w:r w:rsidRPr="39C719C9" w:rsidR="39C719C9">
        <w:rPr>
          <w:rFonts w:ascii="Arial" w:hAnsi="Arial" w:eastAsia="Arial" w:cs="Arial"/>
          <w:color w:val="000000" w:themeColor="text1" w:themeTint="FF" w:themeShade="FF"/>
        </w:rPr>
        <w:t xml:space="preserve">Parents or carers and, where relevant, the </w:t>
      </w:r>
      <w:r w:rsidRPr="39C719C9" w:rsidR="39C719C9">
        <w:rPr>
          <w:rFonts w:ascii="Arial" w:hAnsi="Arial" w:eastAsia="Arial" w:cs="Arial"/>
          <w:color w:val="000000" w:themeColor="text1" w:themeTint="FF" w:themeShade="FF"/>
        </w:rPr>
        <w:t>placing</w:t>
      </w:r>
      <w:r w:rsidRPr="39C719C9" w:rsidR="39C719C9">
        <w:rPr>
          <w:rFonts w:ascii="Arial" w:hAnsi="Arial" w:eastAsia="Arial" w:cs="Arial"/>
          <w:color w:val="000000" w:themeColor="text1" w:themeTint="FF" w:themeShade="FF"/>
        </w:rPr>
        <w:t xml:space="preserve"> local authority should be informed and involved in reviewing </w:t>
      </w:r>
      <w:r w:rsidRPr="39C719C9" w:rsidR="39C719C9">
        <w:rPr>
          <w:rFonts w:ascii="Arial" w:hAnsi="Arial" w:eastAsia="Arial" w:cs="Arial"/>
          <w:color w:val="000000" w:themeColor="text1" w:themeTint="FF" w:themeShade="FF"/>
        </w:rPr>
        <w:t>additional</w:t>
      </w:r>
      <w:r w:rsidRPr="39C719C9" w:rsidR="39C719C9">
        <w:rPr>
          <w:rFonts w:ascii="Arial" w:hAnsi="Arial" w:eastAsia="Arial" w:cs="Arial"/>
          <w:color w:val="000000" w:themeColor="text1" w:themeTint="FF" w:themeShade="FF"/>
        </w:rPr>
        <w:t xml:space="preserve"> preventative support unless there is a recorded safeguarding reason not to do so.</w:t>
      </w:r>
    </w:p>
    <w:p xmlns:wp14="http://schemas.microsoft.com/office/word/2010/wordml" w:rsidP="39C719C9" w14:paraId="19F6CB50" wp14:textId="240430A4">
      <w:pPr>
        <w:pStyle w:val="Heading1"/>
        <w:keepNext w:val="1"/>
        <w:rPr>
          <w:rFonts w:ascii="Arial" w:hAnsi="Arial"/>
          <w:color w:val="auto"/>
        </w:rPr>
      </w:pPr>
      <w:r w:rsidRPr="39C719C9" w:rsidR="2FA1F33B">
        <w:rPr>
          <w:rFonts w:ascii="Arial" w:hAnsi="Arial"/>
          <w:color w:val="auto"/>
        </w:rPr>
        <w:t>1</w:t>
      </w:r>
      <w:r w:rsidRPr="39C719C9" w:rsidR="3868CB45">
        <w:rPr>
          <w:rFonts w:ascii="Arial" w:hAnsi="Arial"/>
          <w:color w:val="auto"/>
        </w:rPr>
        <w:t>3</w:t>
      </w:r>
      <w:r w:rsidRPr="39C719C9" w:rsidR="2FA1F33B">
        <w:rPr>
          <w:rFonts w:ascii="Arial" w:hAnsi="Arial"/>
          <w:color w:val="auto"/>
        </w:rPr>
        <w:t xml:space="preserve">. </w:t>
      </w:r>
      <w:r w:rsidRPr="39C719C9" w:rsidR="39C719C9">
        <w:rPr>
          <w:rFonts w:ascii="Arial" w:hAnsi="Arial"/>
          <w:color w:val="auto"/>
        </w:rPr>
        <w:t>Searching pupils</w:t>
      </w:r>
    </w:p>
    <w:p xmlns:wp14="http://schemas.microsoft.com/office/word/2010/wordml" w:rsidP="39C719C9" w14:paraId="28289DA9" wp14:textId="77777777">
      <w:pPr>
        <w:rPr>
          <w:rFonts w:ascii="Arial" w:hAnsi="Arial"/>
          <w:color w:val="auto"/>
        </w:rPr>
      </w:pPr>
      <w:r w:rsidRPr="39C719C9" w:rsidR="39C719C9">
        <w:rPr>
          <w:rFonts w:ascii="Arial" w:hAnsi="Arial"/>
          <w:color w:val="auto"/>
        </w:rPr>
        <w:t>Only the Headteacher or a member of staff authorised by the Headteacher may conduct a statutory search. Reasonable force may be used only where the law permits a search for a prohibited item, not merely for an item banned under school rules. Searches must follow the school’s Searching and Confiscation Policy, safeguarding requirements and current statutory guidance.</w:t>
      </w:r>
    </w:p>
    <w:p xmlns:wp14="http://schemas.microsoft.com/office/word/2010/wordml" w:rsidP="39C719C9" w14:paraId="6BBBC05A" wp14:textId="5CFB7A32">
      <w:pPr>
        <w:pStyle w:val="Heading1"/>
        <w:keepNext w:val="1"/>
        <w:rPr>
          <w:rFonts w:ascii="Arial" w:hAnsi="Arial"/>
          <w:color w:val="auto"/>
        </w:rPr>
      </w:pPr>
      <w:r w:rsidRPr="39C719C9" w:rsidR="39C719C9">
        <w:rPr>
          <w:rFonts w:ascii="Arial" w:hAnsi="Arial"/>
          <w:color w:val="auto"/>
        </w:rPr>
        <w:t>1</w:t>
      </w:r>
      <w:r w:rsidRPr="39C719C9" w:rsidR="1DC2CF2A">
        <w:rPr>
          <w:rFonts w:ascii="Arial" w:hAnsi="Arial"/>
          <w:color w:val="auto"/>
        </w:rPr>
        <w:t>4</w:t>
      </w:r>
      <w:r w:rsidRPr="39C719C9" w:rsidR="39C719C9">
        <w:rPr>
          <w:rFonts w:ascii="Arial" w:hAnsi="Arial"/>
          <w:color w:val="auto"/>
        </w:rPr>
        <w:t>. Immediate actions after an incident</w:t>
      </w:r>
    </w:p>
    <w:p xmlns:wp14="http://schemas.microsoft.com/office/word/2010/wordml" w:rsidP="39C719C9" w14:paraId="5CBC7F24" wp14:textId="77777777">
      <w:pPr>
        <w:pStyle w:val="ListNumber"/>
        <w:rPr>
          <w:rFonts w:ascii="Arial" w:hAnsi="Arial"/>
          <w:color w:val="auto"/>
        </w:rPr>
      </w:pPr>
      <w:r w:rsidRPr="39C719C9" w:rsidR="39C719C9">
        <w:rPr>
          <w:rFonts w:ascii="Arial" w:hAnsi="Arial"/>
          <w:color w:val="auto"/>
        </w:rPr>
        <w:t>End the intervention as soon as the risk reduces and restore a calm, safe environment.</w:t>
      </w:r>
    </w:p>
    <w:p xmlns:wp14="http://schemas.microsoft.com/office/word/2010/wordml" w:rsidP="39C719C9" w14:paraId="0C3CA3F9" wp14:textId="77777777">
      <w:pPr>
        <w:pStyle w:val="ListNumber"/>
        <w:rPr>
          <w:rFonts w:ascii="Arial" w:hAnsi="Arial"/>
          <w:color w:val="auto"/>
        </w:rPr>
      </w:pPr>
      <w:r w:rsidRPr="39C719C9" w:rsidR="39C719C9">
        <w:rPr>
          <w:rFonts w:ascii="Arial" w:hAnsi="Arial"/>
          <w:color w:val="auto"/>
        </w:rPr>
        <w:t>Check the pupil and involved staff for injury or distress. Arrange first aid or urgent medical assessment as appropriate. Call emergency services where clinically indicated.</w:t>
      </w:r>
    </w:p>
    <w:p xmlns:wp14="http://schemas.microsoft.com/office/word/2010/wordml" w:rsidP="39C719C9" w14:paraId="6332FF60" wp14:textId="77777777">
      <w:pPr>
        <w:pStyle w:val="ListNumber"/>
        <w:rPr>
          <w:rFonts w:ascii="Arial" w:hAnsi="Arial"/>
          <w:color w:val="auto"/>
        </w:rPr>
      </w:pPr>
      <w:r w:rsidRPr="39C719C9" w:rsidR="39C719C9">
        <w:rPr>
          <w:rFonts w:ascii="Arial" w:hAnsi="Arial"/>
          <w:color w:val="auto"/>
        </w:rPr>
        <w:t>Record injuries through the school’s accident and safeguarding systems and preserve relevant evidence.</w:t>
      </w:r>
    </w:p>
    <w:p xmlns:wp14="http://schemas.microsoft.com/office/word/2010/wordml" w:rsidP="39C719C9" w14:paraId="087BB06B" wp14:textId="77777777">
      <w:pPr>
        <w:pStyle w:val="ListNumber"/>
        <w:rPr>
          <w:rFonts w:ascii="Arial" w:hAnsi="Arial"/>
          <w:color w:val="auto"/>
        </w:rPr>
      </w:pPr>
      <w:r w:rsidRPr="39C719C9" w:rsidR="39C719C9">
        <w:rPr>
          <w:rFonts w:ascii="Arial" w:hAnsi="Arial"/>
          <w:color w:val="auto"/>
        </w:rPr>
        <w:t>Notify the Headteacher or designated senior leader and the DSL immediately where there is a safeguarding concern.</w:t>
      </w:r>
    </w:p>
    <w:p xmlns:wp14="http://schemas.microsoft.com/office/word/2010/wordml" w:rsidP="39C719C9" w14:paraId="5999CD01" wp14:textId="77777777">
      <w:pPr>
        <w:pStyle w:val="ListNumber"/>
        <w:rPr>
          <w:rFonts w:ascii="Arial" w:hAnsi="Arial"/>
          <w:color w:val="auto"/>
        </w:rPr>
      </w:pPr>
      <w:r w:rsidRPr="39C719C9" w:rsidR="39C719C9">
        <w:rPr>
          <w:rFonts w:ascii="Arial" w:hAnsi="Arial"/>
          <w:color w:val="auto"/>
        </w:rPr>
        <w:t>Provide appropriate support to witnesses and other affected pupils.</w:t>
      </w:r>
    </w:p>
    <w:p xmlns:wp14="http://schemas.microsoft.com/office/word/2010/wordml" w:rsidP="39C719C9" w14:paraId="5A7A343C" wp14:textId="77777777">
      <w:pPr>
        <w:pStyle w:val="ListNumber"/>
        <w:rPr>
          <w:rFonts w:ascii="Arial" w:hAnsi="Arial"/>
          <w:color w:val="auto"/>
        </w:rPr>
      </w:pPr>
      <w:r w:rsidRPr="39C719C9" w:rsidR="39C719C9">
        <w:rPr>
          <w:rFonts w:ascii="Arial" w:hAnsi="Arial"/>
          <w:color w:val="auto"/>
        </w:rPr>
        <w:t>Arrange separate, timely follow-up conversations with the pupil and staff, ideally facilitated by someone not directly involved.</w:t>
      </w:r>
    </w:p>
    <w:p xmlns:wp14="http://schemas.microsoft.com/office/word/2010/wordml" w:rsidP="39C719C9" w14:paraId="1ACCA96A" wp14:textId="77777777">
      <w:pPr>
        <w:pStyle w:val="ListNumber"/>
        <w:rPr>
          <w:rFonts w:ascii="Arial" w:hAnsi="Arial"/>
          <w:color w:val="auto"/>
        </w:rPr>
      </w:pPr>
      <w:r w:rsidRPr="39C719C9" w:rsidR="39C719C9">
        <w:rPr>
          <w:rFonts w:ascii="Arial" w:hAnsi="Arial"/>
          <w:color w:val="auto"/>
        </w:rPr>
        <w:t>Monitor wellbeing over an appropriate period and ensure access to further support.</w:t>
      </w:r>
    </w:p>
    <w:p xmlns:wp14="http://schemas.microsoft.com/office/word/2010/wordml" w:rsidP="39C719C9" w14:paraId="47DA7C79" wp14:textId="6DD3F5D0">
      <w:pPr>
        <w:pStyle w:val="Heading1"/>
        <w:keepNext w:val="1"/>
        <w:rPr>
          <w:rFonts w:ascii="Arial" w:hAnsi="Arial"/>
          <w:color w:val="auto"/>
        </w:rPr>
      </w:pPr>
      <w:r w:rsidRPr="39C719C9" w:rsidR="39C719C9">
        <w:rPr>
          <w:rFonts w:ascii="Arial" w:hAnsi="Arial"/>
          <w:color w:val="auto"/>
        </w:rPr>
        <w:t>1</w:t>
      </w:r>
      <w:r w:rsidRPr="39C719C9" w:rsidR="5AC12737">
        <w:rPr>
          <w:rFonts w:ascii="Arial" w:hAnsi="Arial"/>
          <w:color w:val="auto"/>
        </w:rPr>
        <w:t>5</w:t>
      </w:r>
      <w:r w:rsidRPr="39C719C9" w:rsidR="39C719C9">
        <w:rPr>
          <w:rFonts w:ascii="Arial" w:hAnsi="Arial"/>
          <w:color w:val="auto"/>
        </w:rPr>
        <w:t>. Recording requirements</w:t>
      </w:r>
    </w:p>
    <w:p xmlns:wp14="http://schemas.microsoft.com/office/word/2010/wordml" w:rsidP="39C719C9" w14:paraId="3FA9339C" wp14:textId="77777777">
      <w:pPr>
        <w:rPr>
          <w:rFonts w:ascii="Arial" w:hAnsi="Arial"/>
          <w:color w:val="auto"/>
        </w:rPr>
      </w:pPr>
      <w:r w:rsidRPr="39C719C9" w:rsidR="39C719C9">
        <w:rPr>
          <w:rFonts w:ascii="Arial" w:hAnsi="Arial"/>
          <w:color w:val="auto"/>
        </w:rPr>
        <w:t>A written record must be made as soon as practicable after every restraint, immobilisation or seclusion incident and every significant use-of-force incident. The school’s expectation is that recording is completed on the same day and before the staff member leaves, unless injury or exceptional operational circumstances make this impossible.</w:t>
      </w:r>
    </w:p>
    <w:p xmlns:wp14="http://schemas.microsoft.com/office/word/2010/wordml" w:rsidP="39C719C9" w14:paraId="1C7C6D47" wp14:textId="77777777">
      <w:pPr>
        <w:rPr>
          <w:rFonts w:ascii="Arial" w:hAnsi="Arial"/>
          <w:color w:val="auto"/>
        </w:rPr>
      </w:pPr>
      <w:r w:rsidRPr="39C719C9" w:rsidR="39C719C9">
        <w:rPr>
          <w:rFonts w:ascii="Arial" w:hAnsi="Arial"/>
          <w:color w:val="auto"/>
        </w:rPr>
        <w:t>The record must include, as applicable:</w:t>
      </w:r>
    </w:p>
    <w:p xmlns:wp14="http://schemas.microsoft.com/office/word/2010/wordml" w:rsidP="39C719C9" w14:paraId="75210163" wp14:textId="77777777">
      <w:pPr>
        <w:pStyle w:val="ListBullet"/>
        <w:rPr>
          <w:rFonts w:ascii="Arial" w:hAnsi="Arial"/>
          <w:color w:val="auto"/>
        </w:rPr>
      </w:pPr>
      <w:r w:rsidRPr="39C719C9" w:rsidR="39C719C9">
        <w:rPr>
          <w:rFonts w:ascii="Arial" w:hAnsi="Arial"/>
          <w:color w:val="auto"/>
        </w:rPr>
        <w:t>names of the pupil or pupils and staff involved, and names of witnesses</w:t>
      </w:r>
    </w:p>
    <w:p xmlns:wp14="http://schemas.microsoft.com/office/word/2010/wordml" w:rsidP="39C719C9" w14:paraId="02791575" wp14:textId="77777777">
      <w:pPr>
        <w:pStyle w:val="ListBullet"/>
        <w:rPr>
          <w:rFonts w:ascii="Arial" w:hAnsi="Arial"/>
          <w:color w:val="auto"/>
        </w:rPr>
      </w:pPr>
      <w:r w:rsidRPr="39C719C9" w:rsidR="39C719C9">
        <w:rPr>
          <w:rFonts w:ascii="Arial" w:hAnsi="Arial"/>
          <w:color w:val="auto"/>
        </w:rPr>
        <w:t>relevant needs and circumstances, including SEND and SEN code where applicable</w:t>
      </w:r>
    </w:p>
    <w:p xmlns:wp14="http://schemas.microsoft.com/office/word/2010/wordml" w:rsidP="39C719C9" w14:paraId="46853B2C" wp14:textId="77777777">
      <w:pPr>
        <w:pStyle w:val="ListBullet"/>
        <w:rPr>
          <w:rFonts w:ascii="Arial" w:hAnsi="Arial"/>
          <w:color w:val="auto"/>
        </w:rPr>
      </w:pPr>
      <w:r w:rsidRPr="39C719C9" w:rsidR="39C719C9">
        <w:rPr>
          <w:rFonts w:ascii="Arial" w:hAnsi="Arial"/>
          <w:color w:val="auto"/>
        </w:rPr>
        <w:t>date, time, location and approximate duration</w:t>
      </w:r>
    </w:p>
    <w:p xmlns:wp14="http://schemas.microsoft.com/office/word/2010/wordml" w:rsidP="39C719C9" w14:paraId="0ABAD81B" wp14:textId="77777777">
      <w:pPr>
        <w:pStyle w:val="ListBullet"/>
        <w:rPr>
          <w:rFonts w:ascii="Arial" w:hAnsi="Arial"/>
          <w:color w:val="auto"/>
        </w:rPr>
      </w:pPr>
      <w:r w:rsidRPr="39C719C9" w:rsidR="39C719C9">
        <w:rPr>
          <w:rFonts w:ascii="Arial" w:hAnsi="Arial"/>
          <w:color w:val="auto"/>
        </w:rPr>
        <w:t>what happened before, during and after the incident, including known or possible triggers</w:t>
      </w:r>
    </w:p>
    <w:p xmlns:wp14="http://schemas.microsoft.com/office/word/2010/wordml" w:rsidP="39C719C9" w14:paraId="1D618EA7" wp14:textId="77777777">
      <w:pPr>
        <w:pStyle w:val="ListBullet"/>
        <w:rPr>
          <w:rFonts w:ascii="Arial" w:hAnsi="Arial"/>
          <w:color w:val="auto"/>
        </w:rPr>
      </w:pPr>
      <w:r w:rsidRPr="39C719C9" w:rsidR="39C719C9">
        <w:rPr>
          <w:rFonts w:ascii="Arial" w:hAnsi="Arial"/>
          <w:color w:val="auto"/>
        </w:rPr>
        <w:t>preventative and de-escalation strategies attempted and their effect</w:t>
      </w:r>
    </w:p>
    <w:p xmlns:wp14="http://schemas.microsoft.com/office/word/2010/wordml" w:rsidP="39C719C9" w14:paraId="5931A42E" wp14:textId="77777777">
      <w:pPr>
        <w:pStyle w:val="ListBullet"/>
        <w:rPr>
          <w:rFonts w:ascii="Arial" w:hAnsi="Arial"/>
          <w:color w:val="auto"/>
        </w:rPr>
      </w:pPr>
      <w:r w:rsidRPr="39C719C9" w:rsidR="39C719C9">
        <w:rPr>
          <w:rFonts w:ascii="Arial" w:hAnsi="Arial"/>
          <w:color w:val="auto"/>
        </w:rPr>
        <w:t>why intervention and, where used, reasonable force were judged necessary</w:t>
      </w:r>
    </w:p>
    <w:p xmlns:wp14="http://schemas.microsoft.com/office/word/2010/wordml" w:rsidP="39C719C9" w14:paraId="00616061" wp14:textId="77777777">
      <w:pPr>
        <w:pStyle w:val="ListBullet"/>
        <w:rPr>
          <w:rFonts w:ascii="Arial" w:hAnsi="Arial"/>
          <w:color w:val="auto"/>
        </w:rPr>
      </w:pPr>
      <w:r w:rsidRPr="39C719C9" w:rsidR="39C719C9">
        <w:rPr>
          <w:rFonts w:ascii="Arial" w:hAnsi="Arial"/>
          <w:color w:val="auto"/>
        </w:rPr>
        <w:t>the type of intervention, position, degree of force, changes during the intervention and reasons for those changes</w:t>
      </w:r>
    </w:p>
    <w:p xmlns:wp14="http://schemas.microsoft.com/office/word/2010/wordml" w:rsidP="39C719C9" w14:paraId="199784EA" wp14:textId="77777777">
      <w:pPr>
        <w:pStyle w:val="ListBullet"/>
        <w:rPr>
          <w:rFonts w:ascii="Arial" w:hAnsi="Arial"/>
          <w:color w:val="auto"/>
        </w:rPr>
      </w:pPr>
      <w:r w:rsidRPr="39C719C9" w:rsidR="39C719C9">
        <w:rPr>
          <w:rFonts w:ascii="Arial" w:hAnsi="Arial"/>
          <w:color w:val="auto"/>
        </w:rPr>
        <w:t>injuries or apparent injuries, first aid, medical treatment and other post-incident support</w:t>
      </w:r>
    </w:p>
    <w:p xmlns:wp14="http://schemas.microsoft.com/office/word/2010/wordml" w:rsidP="39C719C9" w14:paraId="1CECF8B0" wp14:textId="77777777">
      <w:pPr>
        <w:pStyle w:val="ListBullet"/>
        <w:rPr>
          <w:rFonts w:ascii="Arial" w:hAnsi="Arial"/>
          <w:color w:val="auto"/>
        </w:rPr>
      </w:pPr>
      <w:r w:rsidRPr="39C719C9" w:rsidR="39C719C9">
        <w:rPr>
          <w:rFonts w:ascii="Arial" w:hAnsi="Arial"/>
          <w:color w:val="auto"/>
        </w:rPr>
        <w:t>whether seclusion occurred and how continuous supervision was maintained</w:t>
      </w:r>
    </w:p>
    <w:p xmlns:wp14="http://schemas.microsoft.com/office/word/2010/wordml" w:rsidP="39C719C9" w14:paraId="625C647A" wp14:textId="77777777">
      <w:pPr>
        <w:pStyle w:val="ListBullet"/>
        <w:rPr>
          <w:rFonts w:ascii="Arial" w:hAnsi="Arial"/>
          <w:color w:val="auto"/>
        </w:rPr>
      </w:pPr>
      <w:r w:rsidRPr="39C719C9" w:rsidR="39C719C9">
        <w:rPr>
          <w:rFonts w:ascii="Arial" w:hAnsi="Arial"/>
          <w:color w:val="auto"/>
        </w:rPr>
        <w:t>when and how each parent or carer was informed, or the safeguarding reason for not informing them</w:t>
      </w:r>
    </w:p>
    <w:p xmlns:wp14="http://schemas.microsoft.com/office/word/2010/wordml" w:rsidP="39C719C9" w14:paraId="7A3C3383" wp14:textId="77777777">
      <w:pPr>
        <w:pStyle w:val="ListBullet"/>
        <w:rPr>
          <w:rFonts w:ascii="Arial" w:hAnsi="Arial"/>
          <w:color w:val="auto"/>
        </w:rPr>
      </w:pPr>
      <w:r w:rsidRPr="39C719C9" w:rsidR="39C719C9">
        <w:rPr>
          <w:rFonts w:ascii="Arial" w:hAnsi="Arial"/>
          <w:color w:val="auto"/>
        </w:rPr>
        <w:t>immediate learning, follow-up actions, responsible person and review date</w:t>
      </w:r>
    </w:p>
    <w:p xmlns:wp14="http://schemas.microsoft.com/office/word/2010/wordml" w14:paraId="7822B614" wp14:textId="77777777">
      <w:r w:rsidRPr="39C719C9" w:rsidR="39C719C9">
        <w:rPr>
          <w:rFonts w:ascii="Arial" w:hAnsi="Arial"/>
          <w:color w:val="auto"/>
        </w:rPr>
        <w:t>Each involved staff member should provide their own factual account. Records must distinguish observation from opinion, avoid blame or emotive language, and must not be altered to create a shared account. Relevant CCTV or other evidence should be preserved in accordance with data-protection and retention arrangements.</w:t>
      </w:r>
    </w:p>
    <w:p w:rsidR="31749899" w:rsidRDefault="31749899" w14:paraId="5693FF99" w14:textId="392A5605">
      <w:r w:rsidRPr="39C719C9" w:rsidR="31749899">
        <w:rPr>
          <w:rFonts w:ascii="Arial" w:hAnsi="Arial"/>
          <w:color w:val="auto"/>
        </w:rPr>
        <w:t xml:space="preserve">Reports must be made onto CPOMS.  </w:t>
      </w:r>
    </w:p>
    <w:p xmlns:wp14="http://schemas.microsoft.com/office/word/2010/wordml" w:rsidP="39C719C9" w14:paraId="1710ACEB" wp14:textId="5372C440">
      <w:pPr>
        <w:pStyle w:val="Heading1"/>
        <w:keepNext w:val="1"/>
        <w:rPr>
          <w:rFonts w:ascii="Arial" w:hAnsi="Arial"/>
          <w:color w:val="auto"/>
        </w:rPr>
      </w:pPr>
      <w:r w:rsidRPr="39C719C9" w:rsidR="31749899">
        <w:rPr>
          <w:rFonts w:ascii="Arial" w:hAnsi="Arial"/>
          <w:color w:val="auto"/>
        </w:rPr>
        <w:t>1</w:t>
      </w:r>
      <w:r w:rsidRPr="39C719C9" w:rsidR="5F3EF517">
        <w:rPr>
          <w:rFonts w:ascii="Arial" w:hAnsi="Arial"/>
          <w:color w:val="auto"/>
        </w:rPr>
        <w:t>6</w:t>
      </w:r>
      <w:r w:rsidRPr="39C719C9" w:rsidR="39C719C9">
        <w:rPr>
          <w:rFonts w:ascii="Arial" w:hAnsi="Arial"/>
          <w:color w:val="auto"/>
        </w:rPr>
        <w:t>. Reporting to parents or carers</w:t>
      </w:r>
    </w:p>
    <w:p w:rsidR="39C719C9" w:rsidRDefault="39C719C9" w14:paraId="56DCF853" w14:textId="115CA43B">
      <w:r w:rsidRPr="39C719C9" w:rsidR="39C719C9">
        <w:rPr>
          <w:rFonts w:ascii="Arial" w:hAnsi="Arial"/>
          <w:color w:val="auto"/>
        </w:rPr>
        <w:t xml:space="preserve">The school will provide information about each reportable incident to each parent or carer as soon as </w:t>
      </w:r>
      <w:r w:rsidRPr="39C719C9" w:rsidR="39C719C9">
        <w:rPr>
          <w:rFonts w:ascii="Arial" w:hAnsi="Arial"/>
          <w:color w:val="auto"/>
        </w:rPr>
        <w:t>practicable</w:t>
      </w:r>
      <w:r w:rsidRPr="39C719C9" w:rsidR="39C719C9">
        <w:rPr>
          <w:rFonts w:ascii="Arial" w:hAnsi="Arial"/>
          <w:color w:val="auto"/>
        </w:rPr>
        <w:t xml:space="preserve">. The school’s operational expectation is written notification on the same day. The report will include the date, time, </w:t>
      </w:r>
      <w:r w:rsidRPr="39C719C9" w:rsidR="39C719C9">
        <w:rPr>
          <w:rFonts w:ascii="Arial" w:hAnsi="Arial"/>
          <w:color w:val="auto"/>
        </w:rPr>
        <w:t>place</w:t>
      </w:r>
      <w:r w:rsidRPr="39C719C9" w:rsidR="39C719C9">
        <w:rPr>
          <w:rFonts w:ascii="Arial" w:hAnsi="Arial"/>
          <w:color w:val="auto"/>
        </w:rPr>
        <w:t xml:space="preserve"> and approximate duration; why intervention was considered necessary; the type and degree of force; any injury; and post-incident support. It will not </w:t>
      </w:r>
      <w:r w:rsidRPr="39C719C9" w:rsidR="39C719C9">
        <w:rPr>
          <w:rFonts w:ascii="Arial" w:hAnsi="Arial"/>
          <w:color w:val="auto"/>
        </w:rPr>
        <w:t>identify</w:t>
      </w:r>
      <w:r w:rsidRPr="39C719C9" w:rsidR="39C719C9">
        <w:rPr>
          <w:rFonts w:ascii="Arial" w:hAnsi="Arial"/>
          <w:color w:val="auto"/>
        </w:rPr>
        <w:t xml:space="preserve"> another </w:t>
      </w:r>
      <w:r w:rsidRPr="39C719C9" w:rsidR="39C719C9">
        <w:rPr>
          <w:rFonts w:ascii="Arial" w:hAnsi="Arial"/>
          <w:color w:val="auto"/>
        </w:rPr>
        <w:t>pupil</w:t>
      </w:r>
      <w:r w:rsidRPr="39C719C9" w:rsidR="39C719C9">
        <w:rPr>
          <w:rFonts w:ascii="Arial" w:hAnsi="Arial"/>
          <w:color w:val="auto"/>
        </w:rPr>
        <w:t>.</w:t>
      </w:r>
    </w:p>
    <w:p w:rsidR="7A48D324" w:rsidRDefault="7A48D324" w14:paraId="2FEE6587" w14:textId="7D379093">
      <w:r w:rsidRPr="39C719C9" w:rsidR="7A48D324">
        <w:rPr>
          <w:rFonts w:ascii="Arial" w:hAnsi="Arial"/>
          <w:color w:val="auto"/>
        </w:rPr>
        <w:t xml:space="preserve">The report will be reviewed and authorised by a member of the SLT before it is sent to parents or carers.  </w:t>
      </w:r>
    </w:p>
    <w:p xmlns:wp14="http://schemas.microsoft.com/office/word/2010/wordml" w:rsidP="39C719C9" w14:paraId="1031A508" wp14:textId="77777777">
      <w:pPr>
        <w:rPr>
          <w:rFonts w:ascii="Arial" w:hAnsi="Arial"/>
          <w:color w:val="auto"/>
        </w:rPr>
      </w:pPr>
      <w:r w:rsidRPr="39C719C9" w:rsidR="39C719C9">
        <w:rPr>
          <w:rFonts w:ascii="Arial" w:hAnsi="Arial"/>
          <w:color w:val="auto"/>
        </w:rPr>
        <w:t>The school will not provide the report to a parent where doing so would be likely to result in significant harm to the pupil. If there is no parent to whom information can safely be provided, the school will provide it to the local authority where the pupil ordinarily resides. This decision must be made with the DSL and recorded with reasons. Reporting to parents does not replace any safeguarding referral, notification to placing authorities, RIDDOR consideration, police contact or other statutory reporting duty.</w:t>
      </w:r>
    </w:p>
    <w:p xmlns:wp14="http://schemas.microsoft.com/office/word/2010/wordml" w:rsidP="39C719C9" w14:paraId="78A43912" wp14:textId="4A6B69EB">
      <w:pPr>
        <w:pStyle w:val="Heading1"/>
        <w:keepNext w:val="1"/>
        <w:rPr>
          <w:rFonts w:ascii="Arial" w:hAnsi="Arial"/>
          <w:color w:val="auto"/>
        </w:rPr>
      </w:pPr>
      <w:r w:rsidRPr="39C719C9" w:rsidR="39C719C9">
        <w:rPr>
          <w:rFonts w:ascii="Arial" w:hAnsi="Arial"/>
          <w:color w:val="auto"/>
        </w:rPr>
        <w:t>1</w:t>
      </w:r>
      <w:r w:rsidRPr="39C719C9" w:rsidR="6EB11A7C">
        <w:rPr>
          <w:rFonts w:ascii="Arial" w:hAnsi="Arial"/>
          <w:color w:val="auto"/>
        </w:rPr>
        <w:t>7</w:t>
      </w:r>
      <w:r w:rsidRPr="39C719C9" w:rsidR="39C719C9">
        <w:rPr>
          <w:rFonts w:ascii="Arial" w:hAnsi="Arial"/>
          <w:color w:val="auto"/>
        </w:rPr>
        <w:t>. Post-incident review and learning</w:t>
      </w:r>
    </w:p>
    <w:p xmlns:wp14="http://schemas.microsoft.com/office/word/2010/wordml" w:rsidP="39C719C9" w14:paraId="3ECB525F" wp14:textId="77777777">
      <w:pPr>
        <w:rPr>
          <w:rFonts w:ascii="Arial" w:hAnsi="Arial"/>
          <w:color w:val="auto"/>
        </w:rPr>
      </w:pPr>
      <w:r w:rsidRPr="39C719C9" w:rsidR="39C719C9">
        <w:rPr>
          <w:rFonts w:ascii="Arial" w:hAnsi="Arial"/>
          <w:color w:val="auto"/>
        </w:rPr>
        <w:t>A senior leader will review the incident as soon as possible, normally by the next working day, and consider:</w:t>
      </w:r>
    </w:p>
    <w:p xmlns:wp14="http://schemas.microsoft.com/office/word/2010/wordml" w:rsidP="39C719C9" w14:paraId="58764EC7" wp14:textId="77777777">
      <w:pPr>
        <w:pStyle w:val="ListBullet"/>
        <w:rPr>
          <w:rFonts w:ascii="Arial" w:hAnsi="Arial"/>
          <w:color w:val="auto"/>
        </w:rPr>
      </w:pPr>
      <w:r w:rsidRPr="39C719C9" w:rsidR="39C719C9">
        <w:rPr>
          <w:rFonts w:ascii="Arial" w:hAnsi="Arial"/>
          <w:color w:val="auto"/>
        </w:rPr>
        <w:t>whether the intervention was lawful, necessary, proportionate and consistent with training and the pupil’s plan</w:t>
      </w:r>
    </w:p>
    <w:p xmlns:wp14="http://schemas.microsoft.com/office/word/2010/wordml" w:rsidP="39C719C9" w14:paraId="31D34A0F" wp14:textId="77777777">
      <w:pPr>
        <w:pStyle w:val="ListBullet"/>
        <w:rPr>
          <w:rFonts w:ascii="Arial" w:hAnsi="Arial"/>
          <w:color w:val="auto"/>
        </w:rPr>
      </w:pPr>
      <w:r w:rsidRPr="39C719C9" w:rsidR="39C719C9">
        <w:rPr>
          <w:rFonts w:ascii="Arial" w:hAnsi="Arial"/>
          <w:color w:val="auto"/>
        </w:rPr>
        <w:t>whether injury, safeguarding, allegation-management, whistleblowing or external-notification procedures are required</w:t>
      </w:r>
    </w:p>
    <w:p xmlns:wp14="http://schemas.microsoft.com/office/word/2010/wordml" w:rsidP="39C719C9" w14:paraId="40A8D649" wp14:textId="77777777">
      <w:pPr>
        <w:pStyle w:val="ListBullet"/>
        <w:rPr>
          <w:rFonts w:ascii="Arial" w:hAnsi="Arial"/>
          <w:color w:val="auto"/>
        </w:rPr>
      </w:pPr>
      <w:r w:rsidRPr="39C719C9" w:rsidR="39C719C9">
        <w:rPr>
          <w:rFonts w:ascii="Arial" w:hAnsi="Arial"/>
          <w:color w:val="auto"/>
        </w:rPr>
        <w:t>the pupil’s voice and staff accounts, considered separately</w:t>
      </w:r>
    </w:p>
    <w:p xmlns:wp14="http://schemas.microsoft.com/office/word/2010/wordml" w:rsidP="39C719C9" w14:paraId="70530933" wp14:textId="77777777">
      <w:pPr>
        <w:pStyle w:val="ListBullet"/>
        <w:rPr>
          <w:rFonts w:ascii="Arial" w:hAnsi="Arial"/>
          <w:color w:val="auto"/>
        </w:rPr>
      </w:pPr>
      <w:r w:rsidRPr="39C719C9" w:rsidR="39C719C9">
        <w:rPr>
          <w:rFonts w:ascii="Arial" w:hAnsi="Arial"/>
          <w:color w:val="auto"/>
        </w:rPr>
        <w:t>whether prevention, staffing, environment, curriculum, timetable, communication or reasonable adjustments should change</w:t>
      </w:r>
    </w:p>
    <w:p xmlns:wp14="http://schemas.microsoft.com/office/word/2010/wordml" w:rsidP="39C719C9" w14:paraId="5FC6AB93" wp14:textId="77777777">
      <w:pPr>
        <w:pStyle w:val="ListBullet"/>
        <w:rPr>
          <w:rFonts w:ascii="Arial" w:hAnsi="Arial"/>
          <w:color w:val="auto"/>
        </w:rPr>
      </w:pPr>
      <w:r w:rsidRPr="39C719C9" w:rsidR="39C719C9">
        <w:rPr>
          <w:rFonts w:ascii="Arial" w:hAnsi="Arial"/>
          <w:color w:val="auto"/>
        </w:rPr>
        <w:t>whether the risk assessment, plan or EHCP provision requires review</w:t>
      </w:r>
    </w:p>
    <w:p xmlns:wp14="http://schemas.microsoft.com/office/word/2010/wordml" w:rsidP="39C719C9" w14:paraId="6DC380A1" wp14:textId="77777777">
      <w:pPr>
        <w:pStyle w:val="ListBullet"/>
        <w:rPr>
          <w:rFonts w:ascii="Arial" w:hAnsi="Arial"/>
          <w:color w:val="auto"/>
        </w:rPr>
      </w:pPr>
      <w:r w:rsidRPr="39C719C9" w:rsidR="39C719C9">
        <w:rPr>
          <w:rFonts w:ascii="Arial" w:hAnsi="Arial"/>
          <w:color w:val="auto"/>
        </w:rPr>
        <w:t>whether restorative or relationship-repair work is appropriate</w:t>
      </w:r>
    </w:p>
    <w:p xmlns:wp14="http://schemas.microsoft.com/office/word/2010/wordml" w:rsidP="39C719C9" w14:paraId="3B999F26" wp14:textId="77777777">
      <w:pPr>
        <w:pStyle w:val="ListBullet"/>
        <w:rPr>
          <w:rFonts w:ascii="Arial" w:hAnsi="Arial"/>
          <w:color w:val="auto"/>
        </w:rPr>
      </w:pPr>
      <w:r w:rsidRPr="39C719C9" w:rsidR="39C719C9">
        <w:rPr>
          <w:rFonts w:ascii="Arial" w:hAnsi="Arial"/>
          <w:color w:val="auto"/>
        </w:rPr>
        <w:t>whether the incident forms part of a pattern or indicates disproportionate impact</w:t>
      </w:r>
    </w:p>
    <w:p xmlns:wp14="http://schemas.microsoft.com/office/word/2010/wordml" w:rsidP="39C719C9" w14:paraId="3D0F9EC8" wp14:textId="29F1CE95">
      <w:pPr>
        <w:pStyle w:val="Heading1"/>
        <w:keepNext w:val="1"/>
        <w:rPr>
          <w:rFonts w:ascii="Arial" w:hAnsi="Arial"/>
          <w:color w:val="auto"/>
        </w:rPr>
      </w:pPr>
      <w:r w:rsidRPr="39C719C9" w:rsidR="39C719C9">
        <w:rPr>
          <w:rFonts w:ascii="Arial" w:hAnsi="Arial"/>
          <w:color w:val="auto"/>
        </w:rPr>
        <w:t>1</w:t>
      </w:r>
      <w:r w:rsidRPr="39C719C9" w:rsidR="46743B59">
        <w:rPr>
          <w:rFonts w:ascii="Arial" w:hAnsi="Arial"/>
          <w:color w:val="auto"/>
        </w:rPr>
        <w:t>8</w:t>
      </w:r>
      <w:r w:rsidRPr="39C719C9" w:rsidR="39C719C9">
        <w:rPr>
          <w:rFonts w:ascii="Arial" w:hAnsi="Arial"/>
          <w:color w:val="auto"/>
        </w:rPr>
        <w:t xml:space="preserve">. Allegations, </w:t>
      </w:r>
      <w:r w:rsidRPr="39C719C9" w:rsidR="39C719C9">
        <w:rPr>
          <w:rFonts w:ascii="Arial" w:hAnsi="Arial"/>
          <w:color w:val="auto"/>
        </w:rPr>
        <w:t>complaints</w:t>
      </w:r>
      <w:r w:rsidRPr="39C719C9" w:rsidR="39C719C9">
        <w:rPr>
          <w:rFonts w:ascii="Arial" w:hAnsi="Arial"/>
          <w:color w:val="auto"/>
        </w:rPr>
        <w:t xml:space="preserve"> and safeguarding concerns</w:t>
      </w:r>
    </w:p>
    <w:p xmlns:wp14="http://schemas.microsoft.com/office/word/2010/wordml" w14:paraId="07179301" wp14:textId="2BD1AEB8">
      <w:r w:rsidRPr="39C719C9" w:rsidR="39C719C9">
        <w:rPr>
          <w:rFonts w:ascii="Arial" w:hAnsi="Arial"/>
          <w:color w:val="auto"/>
        </w:rPr>
        <w:t xml:space="preserve">Any concern that force was excessive, punitive, unsafe, </w:t>
      </w:r>
      <w:r w:rsidRPr="39C719C9" w:rsidR="39C719C9">
        <w:rPr>
          <w:rFonts w:ascii="Arial" w:hAnsi="Arial"/>
          <w:color w:val="auto"/>
        </w:rPr>
        <w:t>discriminatory</w:t>
      </w:r>
      <w:r w:rsidRPr="39C719C9" w:rsidR="39C719C9">
        <w:rPr>
          <w:rFonts w:ascii="Arial" w:hAnsi="Arial"/>
          <w:color w:val="auto"/>
        </w:rPr>
        <w:t xml:space="preserve"> or outside approved practice must be reported </w:t>
      </w:r>
      <w:r w:rsidRPr="39C719C9" w:rsidR="39C719C9">
        <w:rPr>
          <w:rFonts w:ascii="Arial" w:hAnsi="Arial"/>
          <w:color w:val="auto"/>
        </w:rPr>
        <w:t>immediately</w:t>
      </w:r>
      <w:r w:rsidRPr="39C719C9" w:rsidR="39C719C9">
        <w:rPr>
          <w:rFonts w:ascii="Arial" w:hAnsi="Arial"/>
          <w:color w:val="auto"/>
        </w:rPr>
        <w:t xml:space="preserve"> </w:t>
      </w:r>
      <w:r w:rsidRPr="39C719C9" w:rsidR="313E2D6B">
        <w:rPr>
          <w:rFonts w:ascii="Arial" w:hAnsi="Arial"/>
          <w:color w:val="auto"/>
        </w:rPr>
        <w:t xml:space="preserve">under the managing allegations policy contained within the Child Protection Policy.  </w:t>
      </w:r>
    </w:p>
    <w:p xmlns:wp14="http://schemas.microsoft.com/office/word/2010/wordml" w:rsidP="39C719C9" w14:paraId="44F7A50B" wp14:textId="5AA56ED4">
      <w:pPr>
        <w:pStyle w:val="Heading1"/>
        <w:keepNext w:val="1"/>
        <w:rPr>
          <w:rFonts w:ascii="Arial" w:hAnsi="Arial"/>
          <w:color w:val="auto"/>
        </w:rPr>
      </w:pPr>
      <w:r w:rsidRPr="39C719C9" w:rsidR="39C719C9">
        <w:rPr>
          <w:rFonts w:ascii="Arial" w:hAnsi="Arial"/>
          <w:color w:val="auto"/>
        </w:rPr>
        <w:t>1</w:t>
      </w:r>
      <w:r w:rsidRPr="39C719C9" w:rsidR="62C316C5">
        <w:rPr>
          <w:rFonts w:ascii="Arial" w:hAnsi="Arial"/>
          <w:color w:val="auto"/>
        </w:rPr>
        <w:t>9</w:t>
      </w:r>
      <w:r w:rsidRPr="39C719C9" w:rsidR="39C719C9">
        <w:rPr>
          <w:rFonts w:ascii="Arial" w:hAnsi="Arial"/>
          <w:color w:val="auto"/>
        </w:rPr>
        <w:t>. Staff training and support</w:t>
      </w:r>
    </w:p>
    <w:p xmlns:wp14="http://schemas.microsoft.com/office/word/2010/wordml" w:rsidP="39C719C9" w14:paraId="494EC491" wp14:textId="77777777">
      <w:pPr>
        <w:rPr>
          <w:rFonts w:ascii="Arial" w:hAnsi="Arial"/>
          <w:color w:val="auto"/>
        </w:rPr>
      </w:pPr>
      <w:r w:rsidRPr="39C719C9" w:rsidR="39C719C9">
        <w:rPr>
          <w:rFonts w:ascii="Arial" w:hAnsi="Arial"/>
          <w:color w:val="auto"/>
        </w:rPr>
        <w:t>All staff will receive induction and regular training on prevention, de-escalation, legal thresholds, SEND and trauma-informed practice, medical risks, safe responses, recording, reporting and post-incident support. Staff identified as likely to use restrictive interventions will receive suitable practical training from a competent provider, with refresher training and assessed competence. Training does not create a separate legal power and does not authorise automatic use of a technique.</w:t>
      </w:r>
    </w:p>
    <w:p xmlns:wp14="http://schemas.microsoft.com/office/word/2010/wordml" w:rsidP="39C719C9" w14:paraId="6B502885" wp14:textId="77777777">
      <w:pPr>
        <w:rPr>
          <w:rFonts w:ascii="Arial" w:hAnsi="Arial"/>
          <w:color w:val="auto"/>
        </w:rPr>
      </w:pPr>
      <w:r w:rsidRPr="39C719C9" w:rsidR="39C719C9">
        <w:rPr>
          <w:rFonts w:ascii="Arial" w:hAnsi="Arial"/>
          <w:color w:val="auto"/>
        </w:rPr>
        <w:t>The school will provide staff with post-incident welfare support, supervision and access to occupational health or other assistance where appropriate.</w:t>
      </w:r>
    </w:p>
    <w:p xmlns:wp14="http://schemas.microsoft.com/office/word/2010/wordml" w:rsidP="39C719C9" w14:paraId="30B9CB65" wp14:textId="0FC170CA">
      <w:pPr>
        <w:pStyle w:val="Heading1"/>
        <w:keepNext w:val="1"/>
        <w:rPr>
          <w:rFonts w:ascii="Arial" w:hAnsi="Arial"/>
          <w:color w:val="auto"/>
        </w:rPr>
      </w:pPr>
      <w:r w:rsidRPr="39C719C9" w:rsidR="1DB03131">
        <w:rPr>
          <w:rFonts w:ascii="Arial" w:hAnsi="Arial"/>
          <w:color w:val="auto"/>
        </w:rPr>
        <w:t>20</w:t>
      </w:r>
      <w:r w:rsidRPr="39C719C9" w:rsidR="39C719C9">
        <w:rPr>
          <w:rFonts w:ascii="Arial" w:hAnsi="Arial"/>
          <w:color w:val="auto"/>
        </w:rPr>
        <w:t xml:space="preserve">. Monitoring, </w:t>
      </w:r>
      <w:r w:rsidRPr="39C719C9" w:rsidR="39C719C9">
        <w:rPr>
          <w:rFonts w:ascii="Arial" w:hAnsi="Arial"/>
          <w:color w:val="auto"/>
        </w:rPr>
        <w:t>equality</w:t>
      </w:r>
      <w:r w:rsidRPr="39C719C9" w:rsidR="39C719C9">
        <w:rPr>
          <w:rFonts w:ascii="Arial" w:hAnsi="Arial"/>
          <w:color w:val="auto"/>
        </w:rPr>
        <w:t xml:space="preserve"> and governance oversight</w:t>
      </w:r>
    </w:p>
    <w:p xmlns:wp14="http://schemas.microsoft.com/office/word/2010/wordml" w:rsidP="39C719C9" w14:paraId="4E308009" wp14:textId="77777777">
      <w:pPr>
        <w:rPr>
          <w:rFonts w:ascii="Arial" w:hAnsi="Arial"/>
          <w:color w:val="auto"/>
        </w:rPr>
      </w:pPr>
      <w:r w:rsidRPr="39C719C9" w:rsidR="39C719C9">
        <w:rPr>
          <w:rFonts w:ascii="Arial" w:hAnsi="Arial"/>
          <w:color w:val="auto"/>
        </w:rPr>
        <w:t>The Headteacher will maintain an incident register and review data at least half-termly. The proprietor or governing body will receive anonymised data at least termly and will challenge patterns, including frequency, duration, location, reason, type of intervention, injury, repeated incidents, staff involvement, effectiveness of de-escalation and impact by SEND, disability, age, sex, race and other relevant characteristics. Small-number data will be handled carefully to protect confidentiality.</w:t>
      </w:r>
    </w:p>
    <w:p xmlns:wp14="http://schemas.microsoft.com/office/word/2010/wordml" w:rsidP="39C719C9" w14:paraId="49216066" wp14:textId="77777777">
      <w:pPr>
        <w:rPr>
          <w:rFonts w:ascii="Arial" w:hAnsi="Arial"/>
          <w:color w:val="auto"/>
        </w:rPr>
      </w:pPr>
      <w:r w:rsidRPr="39C719C9" w:rsidR="39C719C9">
        <w:rPr>
          <w:rFonts w:ascii="Arial" w:hAnsi="Arial"/>
          <w:color w:val="auto"/>
        </w:rPr>
        <w:t>Where disproportionality, recurring risk or ineffective practice is identified, the school will set a written action plan with a named owner, timescale and follow-up date. This policy will be reviewed annually, after a serious incident, following material training or operational changes, or when legislation or statutory guidance changes.</w:t>
      </w:r>
    </w:p>
    <w:p xmlns:wp14="http://schemas.microsoft.com/office/word/2010/wordml" w:rsidP="39C719C9" w14:paraId="23CAA827" wp14:textId="041CF16A">
      <w:pPr>
        <w:pStyle w:val="Heading1"/>
        <w:keepNext w:val="1"/>
        <w:rPr>
          <w:rFonts w:ascii="Arial" w:hAnsi="Arial"/>
          <w:color w:val="auto"/>
        </w:rPr>
      </w:pPr>
      <w:r w:rsidRPr="39C719C9" w:rsidR="39C719C9">
        <w:rPr>
          <w:rFonts w:ascii="Arial" w:hAnsi="Arial"/>
          <w:color w:val="auto"/>
        </w:rPr>
        <w:t>2</w:t>
      </w:r>
      <w:r w:rsidRPr="39C719C9" w:rsidR="0313CF0A">
        <w:rPr>
          <w:rFonts w:ascii="Arial" w:hAnsi="Arial"/>
          <w:color w:val="auto"/>
        </w:rPr>
        <w:t>1</w:t>
      </w:r>
      <w:r w:rsidRPr="39C719C9" w:rsidR="39C719C9">
        <w:rPr>
          <w:rFonts w:ascii="Arial" w:hAnsi="Arial"/>
          <w:color w:val="auto"/>
        </w:rPr>
        <w:t>. Record keeping, confidentiality and retention</w:t>
      </w:r>
    </w:p>
    <w:p xmlns:wp14="http://schemas.microsoft.com/office/word/2010/wordml" w:rsidP="39C719C9" w14:paraId="6F7907A4" wp14:textId="77777777">
      <w:pPr>
        <w:rPr>
          <w:rFonts w:ascii="Arial" w:hAnsi="Arial"/>
          <w:color w:val="auto"/>
        </w:rPr>
      </w:pPr>
      <w:r w:rsidRPr="39C719C9" w:rsidR="39C719C9">
        <w:rPr>
          <w:rFonts w:ascii="Arial" w:hAnsi="Arial"/>
          <w:color w:val="auto"/>
        </w:rPr>
        <w:t>Records will be stored securely with access limited to those who need it for safeguarding, management, legal or regulatory purposes. Information will be shared lawfully and proportionately. Incident records must not be placed in general-access files. Retention and disposal will follow the school’s records-management schedule, safeguarding requirements and legal advice where litigation, complaint, injury or allegation is foreseeable.</w:t>
      </w:r>
    </w:p>
    <w:p xmlns:wp14="http://schemas.microsoft.com/office/word/2010/wordml" w:rsidP="39C719C9" w14:paraId="3D7B98E2" wp14:textId="77777777">
      <w:pPr>
        <w:pStyle w:val="Heading1"/>
        <w:keepNext w:val="1"/>
        <w:rPr>
          <w:rFonts w:ascii="Arial" w:hAnsi="Arial"/>
          <w:color w:val="auto"/>
        </w:rPr>
      </w:pPr>
      <w:r w:rsidRPr="39C719C9" w:rsidR="39C719C9">
        <w:rPr>
          <w:rFonts w:ascii="Arial" w:hAnsi="Arial"/>
          <w:color w:val="auto"/>
        </w:rPr>
        <w:t>Appendix A: Staff decision prompt</w:t>
      </w:r>
    </w:p>
    <w:tbl>
      <w:tblPr>
        <w:tblStyle w:val="TableGrid"/>
        <w:tblW w:w="0" w:type="auto"/>
        <w:jc w:val="center"/>
        <w:tblLook w:val="04A0" w:firstRow="1" w:lastRow="0" w:firstColumn="1" w:lastColumn="0" w:noHBand="0" w:noVBand="1"/>
      </w:tblPr>
      <w:tblGrid>
        <w:gridCol w:w="3360"/>
        <w:gridCol w:w="3360"/>
        <w:gridCol w:w="3360"/>
      </w:tblGrid>
      <w:tr xmlns:wp14="http://schemas.microsoft.com/office/word/2010/wordml" w:rsidTr="39C719C9" w14:paraId="1F6E4E51" wp14:textId="77777777">
        <w:tc>
          <w:tcPr>
            <w:tcW w:w="3360" w:type="dxa"/>
            <w:shd w:val="clear" w:color="auto" w:fill="D9E5F2"/>
            <w:tcMar>
              <w:top w:w="90" w:type="dxa"/>
              <w:left w:w="100" w:type="dxa"/>
              <w:bottom w:w="90" w:type="dxa"/>
              <w:right w:w="100" w:type="dxa"/>
            </w:tcMar>
            <w:vAlign w:val="center"/>
            <w:shd w:fill="2F5597"/>
            <w:tcMar>
              <w:top w:w="90" w:type="dxa"/>
              <w:start w:w="100" w:type="dxa"/>
              <w:bottom w:w="90" w:type="dxa"/>
              <w:end w:w="100" w:type="dxa"/>
            </w:tcMar>
            <w:shd w:fill="D9E5F2"/>
          </w:tcPr>
          <w:p w:rsidP="39C719C9" w14:paraId="34731F2D" wp14:textId="77777777">
            <w:pPr>
              <w:rPr>
                <w:rFonts w:ascii="Arial" w:hAnsi="Arial"/>
                <w:b w:val="1"/>
                <w:bCs w:val="1"/>
                <w:color w:val="auto"/>
                <w:sz w:val="18"/>
                <w:szCs w:val="18"/>
              </w:rPr>
            </w:pPr>
            <w:r w:rsidRPr="39C719C9" w:rsidR="39C719C9">
              <w:rPr>
                <w:rFonts w:ascii="Arial" w:hAnsi="Arial"/>
                <w:b w:val="1"/>
                <w:bCs w:val="1"/>
                <w:color w:val="auto"/>
                <w:sz w:val="18"/>
                <w:szCs w:val="18"/>
              </w:rPr>
              <w:t>Before</w:t>
            </w:r>
          </w:p>
        </w:tc>
        <w:tc>
          <w:tcPr>
            <w:tcW w:w="3360" w:type="dxa"/>
            <w:shd w:val="clear" w:color="auto" w:fill="D9E5F2"/>
            <w:tcMar>
              <w:top w:w="90" w:type="dxa"/>
              <w:left w:w="100" w:type="dxa"/>
              <w:bottom w:w="90" w:type="dxa"/>
              <w:right w:w="100" w:type="dxa"/>
            </w:tcMar>
            <w:vAlign w:val="center"/>
            <w:shd w:fill="2F5597"/>
            <w:tcMar>
              <w:top w:w="90" w:type="dxa"/>
              <w:start w:w="100" w:type="dxa"/>
              <w:bottom w:w="90" w:type="dxa"/>
              <w:end w:w="100" w:type="dxa"/>
            </w:tcMar>
            <w:shd w:fill="D9E5F2"/>
          </w:tcPr>
          <w:p w:rsidP="39C719C9" w14:paraId="226FE8FF" wp14:textId="77777777">
            <w:pPr>
              <w:rPr>
                <w:rFonts w:ascii="Arial" w:hAnsi="Arial"/>
                <w:b w:val="1"/>
                <w:bCs w:val="1"/>
                <w:color w:val="auto"/>
                <w:sz w:val="18"/>
                <w:szCs w:val="18"/>
              </w:rPr>
            </w:pPr>
            <w:r w:rsidRPr="39C719C9" w:rsidR="39C719C9">
              <w:rPr>
                <w:rFonts w:ascii="Arial" w:hAnsi="Arial"/>
                <w:b w:val="1"/>
                <w:bCs w:val="1"/>
                <w:color w:val="auto"/>
                <w:sz w:val="18"/>
                <w:szCs w:val="18"/>
              </w:rPr>
              <w:t>During</w:t>
            </w:r>
          </w:p>
        </w:tc>
        <w:tc>
          <w:tcPr>
            <w:tcW w:w="3360" w:type="dxa"/>
            <w:shd w:val="clear" w:color="auto" w:fill="D9E5F2"/>
            <w:tcMar>
              <w:top w:w="90" w:type="dxa"/>
              <w:left w:w="100" w:type="dxa"/>
              <w:bottom w:w="90" w:type="dxa"/>
              <w:right w:w="100" w:type="dxa"/>
            </w:tcMar>
            <w:vAlign w:val="center"/>
            <w:shd w:fill="2F5597"/>
            <w:tcMar>
              <w:top w:w="90" w:type="dxa"/>
              <w:start w:w="100" w:type="dxa"/>
              <w:bottom w:w="90" w:type="dxa"/>
              <w:end w:w="100" w:type="dxa"/>
            </w:tcMar>
            <w:shd w:fill="D9E5F2"/>
          </w:tcPr>
          <w:p w:rsidP="39C719C9" w14:paraId="5CE8C05F" wp14:textId="77777777">
            <w:pPr>
              <w:rPr>
                <w:rFonts w:ascii="Arial" w:hAnsi="Arial"/>
                <w:b w:val="1"/>
                <w:bCs w:val="1"/>
                <w:color w:val="auto"/>
                <w:sz w:val="18"/>
                <w:szCs w:val="18"/>
              </w:rPr>
            </w:pPr>
            <w:r w:rsidRPr="39C719C9" w:rsidR="39C719C9">
              <w:rPr>
                <w:rFonts w:ascii="Arial" w:hAnsi="Arial"/>
                <w:b w:val="1"/>
                <w:bCs w:val="1"/>
                <w:color w:val="auto"/>
                <w:sz w:val="18"/>
                <w:szCs w:val="18"/>
              </w:rPr>
              <w:t>After</w:t>
            </w:r>
          </w:p>
        </w:tc>
      </w:tr>
      <w:tr xmlns:wp14="http://schemas.microsoft.com/office/word/2010/wordml" w:rsidTr="39C719C9" w14:paraId="6BAB9B2D" wp14:textId="77777777">
        <w:tc>
          <w:tcPr>
            <w:tcW w:w="3360" w:type="dxa"/>
            <w:tcMar>
              <w:top w:w="90" w:type="dxa"/>
              <w:left w:w="100" w:type="dxa"/>
              <w:bottom w:w="90" w:type="dxa"/>
              <w:right w:w="100" w:type="dxa"/>
            </w:tcMar>
            <w:vAlign w:val="center"/>
            <w:tcMar>
              <w:top w:w="90" w:type="dxa"/>
              <w:start w:w="100" w:type="dxa"/>
              <w:bottom w:w="90" w:type="dxa"/>
              <w:end w:w="100" w:type="dxa"/>
            </w:tcMar>
          </w:tcPr>
          <w:p w:rsidP="39C719C9" w14:paraId="4248F8FA" wp14:textId="77777777">
            <w:pPr>
              <w:rPr>
                <w:rFonts w:ascii="Arial" w:hAnsi="Arial"/>
                <w:b w:val="0"/>
                <w:bCs w:val="0"/>
                <w:color w:val="auto"/>
                <w:sz w:val="18"/>
                <w:szCs w:val="18"/>
              </w:rPr>
            </w:pPr>
            <w:r w:rsidRPr="39C719C9" w:rsidR="39C719C9">
              <w:rPr>
                <w:rFonts w:ascii="Arial" w:hAnsi="Arial"/>
                <w:b w:val="0"/>
                <w:bCs w:val="0"/>
                <w:color w:val="auto"/>
                <w:sz w:val="18"/>
                <w:szCs w:val="18"/>
              </w:rPr>
              <w:t>Pause where safe.</w:t>
            </w:r>
            <w:r>
              <w:br/>
            </w:r>
            <w:r w:rsidRPr="39C719C9" w:rsidR="39C719C9">
              <w:rPr>
                <w:rFonts w:ascii="Arial" w:hAnsi="Arial"/>
                <w:b w:val="0"/>
                <w:bCs w:val="0"/>
                <w:color w:val="auto"/>
                <w:sz w:val="18"/>
                <w:szCs w:val="18"/>
              </w:rPr>
              <w:t>Identify the immediate risk.</w:t>
            </w:r>
            <w:r>
              <w:br/>
            </w:r>
            <w:r w:rsidRPr="39C719C9" w:rsidR="39C719C9">
              <w:rPr>
                <w:rFonts w:ascii="Arial" w:hAnsi="Arial"/>
                <w:b w:val="0"/>
                <w:bCs w:val="0"/>
                <w:color w:val="auto"/>
                <w:sz w:val="18"/>
                <w:szCs w:val="18"/>
              </w:rPr>
              <w:t>Try de-escalation.</w:t>
            </w:r>
            <w:r>
              <w:br/>
            </w:r>
            <w:r w:rsidRPr="39C719C9" w:rsidR="39C719C9">
              <w:rPr>
                <w:rFonts w:ascii="Arial" w:hAnsi="Arial"/>
                <w:b w:val="0"/>
                <w:bCs w:val="0"/>
                <w:color w:val="auto"/>
                <w:sz w:val="18"/>
                <w:szCs w:val="18"/>
              </w:rPr>
              <w:t>Consider needs and hazards.</w:t>
            </w:r>
            <w:r>
              <w:br/>
            </w:r>
            <w:r w:rsidRPr="39C719C9" w:rsidR="39C719C9">
              <w:rPr>
                <w:rFonts w:ascii="Arial" w:hAnsi="Arial"/>
                <w:b w:val="0"/>
                <w:bCs w:val="0"/>
                <w:color w:val="auto"/>
                <w:sz w:val="18"/>
                <w:szCs w:val="18"/>
              </w:rPr>
              <w:t>Call for trained help.</w:t>
            </w:r>
          </w:p>
        </w:tc>
        <w:tc>
          <w:tcPr>
            <w:tcW w:w="3360" w:type="dxa"/>
            <w:tcMar>
              <w:top w:w="90" w:type="dxa"/>
              <w:left w:w="100" w:type="dxa"/>
              <w:bottom w:w="90" w:type="dxa"/>
              <w:right w:w="100" w:type="dxa"/>
            </w:tcMar>
            <w:vAlign w:val="center"/>
            <w:tcMar>
              <w:top w:w="90" w:type="dxa"/>
              <w:start w:w="100" w:type="dxa"/>
              <w:bottom w:w="90" w:type="dxa"/>
              <w:end w:w="100" w:type="dxa"/>
            </w:tcMar>
          </w:tcPr>
          <w:p w:rsidP="39C719C9" w14:paraId="76B1C723" wp14:textId="77777777">
            <w:pPr>
              <w:rPr>
                <w:rFonts w:ascii="Arial" w:hAnsi="Arial"/>
                <w:b w:val="0"/>
                <w:bCs w:val="0"/>
                <w:color w:val="auto"/>
                <w:sz w:val="18"/>
                <w:szCs w:val="18"/>
              </w:rPr>
            </w:pPr>
            <w:r w:rsidRPr="39C719C9" w:rsidR="39C719C9">
              <w:rPr>
                <w:rFonts w:ascii="Arial" w:hAnsi="Arial"/>
                <w:b w:val="0"/>
                <w:bCs w:val="0"/>
                <w:color w:val="auto"/>
                <w:sz w:val="18"/>
                <w:szCs w:val="18"/>
              </w:rPr>
              <w:t>Use the least restriction.</w:t>
            </w:r>
            <w:r>
              <w:br/>
            </w:r>
            <w:r w:rsidRPr="39C719C9" w:rsidR="39C719C9">
              <w:rPr>
                <w:rFonts w:ascii="Arial" w:hAnsi="Arial"/>
                <w:b w:val="0"/>
                <w:bCs w:val="0"/>
                <w:color w:val="auto"/>
                <w:sz w:val="18"/>
                <w:szCs w:val="18"/>
              </w:rPr>
              <w:t>Continuously monitor welfare.</w:t>
            </w:r>
            <w:r>
              <w:br/>
            </w:r>
            <w:r w:rsidRPr="39C719C9" w:rsidR="39C719C9">
              <w:rPr>
                <w:rFonts w:ascii="Arial" w:hAnsi="Arial"/>
                <w:b w:val="0"/>
                <w:bCs w:val="0"/>
                <w:color w:val="auto"/>
                <w:sz w:val="18"/>
                <w:szCs w:val="18"/>
              </w:rPr>
              <w:t>Communicate calmly.</w:t>
            </w:r>
            <w:r>
              <w:br/>
            </w:r>
            <w:r w:rsidRPr="39C719C9" w:rsidR="39C719C9">
              <w:rPr>
                <w:rFonts w:ascii="Arial" w:hAnsi="Arial"/>
                <w:b w:val="0"/>
                <w:bCs w:val="0"/>
                <w:color w:val="auto"/>
                <w:sz w:val="18"/>
                <w:szCs w:val="18"/>
              </w:rPr>
              <w:t>Reduce and release promptly.</w:t>
            </w:r>
            <w:r>
              <w:br/>
            </w:r>
            <w:r w:rsidRPr="39C719C9" w:rsidR="39C719C9">
              <w:rPr>
                <w:rFonts w:ascii="Arial" w:hAnsi="Arial"/>
                <w:b w:val="0"/>
                <w:bCs w:val="0"/>
                <w:color w:val="auto"/>
                <w:sz w:val="18"/>
                <w:szCs w:val="18"/>
              </w:rPr>
              <w:t>Never compromise breathing.</w:t>
            </w:r>
          </w:p>
        </w:tc>
        <w:tc>
          <w:tcPr>
            <w:tcW w:w="3360" w:type="dxa"/>
            <w:tcMar>
              <w:top w:w="90" w:type="dxa"/>
              <w:left w:w="100" w:type="dxa"/>
              <w:bottom w:w="90" w:type="dxa"/>
              <w:right w:w="100" w:type="dxa"/>
            </w:tcMar>
            <w:vAlign w:val="center"/>
            <w:tcMar>
              <w:top w:w="90" w:type="dxa"/>
              <w:start w:w="100" w:type="dxa"/>
              <w:bottom w:w="90" w:type="dxa"/>
              <w:end w:w="100" w:type="dxa"/>
            </w:tcMar>
          </w:tcPr>
          <w:p w:rsidP="39C719C9" w14:paraId="44F25873" wp14:textId="77777777">
            <w:pPr>
              <w:rPr>
                <w:rFonts w:ascii="Arial" w:hAnsi="Arial"/>
                <w:b w:val="0"/>
                <w:bCs w:val="0"/>
                <w:color w:val="auto"/>
                <w:sz w:val="18"/>
                <w:szCs w:val="18"/>
              </w:rPr>
            </w:pPr>
            <w:r w:rsidRPr="39C719C9" w:rsidR="39C719C9">
              <w:rPr>
                <w:rFonts w:ascii="Arial" w:hAnsi="Arial"/>
                <w:b w:val="0"/>
                <w:bCs w:val="0"/>
                <w:color w:val="auto"/>
                <w:sz w:val="18"/>
                <w:szCs w:val="18"/>
              </w:rPr>
              <w:t>Check health and injuries.</w:t>
            </w:r>
            <w:r>
              <w:br/>
            </w:r>
            <w:r w:rsidRPr="39C719C9" w:rsidR="39C719C9">
              <w:rPr>
                <w:rFonts w:ascii="Arial" w:hAnsi="Arial"/>
                <w:b w:val="0"/>
                <w:bCs w:val="0"/>
                <w:color w:val="auto"/>
                <w:sz w:val="18"/>
                <w:szCs w:val="18"/>
              </w:rPr>
              <w:t>Inform senior lead and DSL if needed.</w:t>
            </w:r>
            <w:r>
              <w:br/>
            </w:r>
            <w:r w:rsidRPr="39C719C9" w:rsidR="39C719C9">
              <w:rPr>
                <w:rFonts w:ascii="Arial" w:hAnsi="Arial"/>
                <w:b w:val="0"/>
                <w:bCs w:val="0"/>
                <w:color w:val="auto"/>
                <w:sz w:val="18"/>
                <w:szCs w:val="18"/>
              </w:rPr>
              <w:t>Record the same day.</w:t>
            </w:r>
            <w:r>
              <w:br/>
            </w:r>
            <w:r w:rsidRPr="39C719C9" w:rsidR="39C719C9">
              <w:rPr>
                <w:rFonts w:ascii="Arial" w:hAnsi="Arial"/>
                <w:b w:val="0"/>
                <w:bCs w:val="0"/>
                <w:color w:val="auto"/>
                <w:sz w:val="18"/>
                <w:szCs w:val="18"/>
              </w:rPr>
              <w:t>Provide written parent report.</w:t>
            </w:r>
            <w:r>
              <w:br/>
            </w:r>
            <w:r w:rsidRPr="39C719C9" w:rsidR="39C719C9">
              <w:rPr>
                <w:rFonts w:ascii="Arial" w:hAnsi="Arial"/>
                <w:b w:val="0"/>
                <w:bCs w:val="0"/>
                <w:color w:val="auto"/>
                <w:sz w:val="18"/>
                <w:szCs w:val="18"/>
              </w:rPr>
              <w:t>Review, support and learn.</w:t>
            </w:r>
          </w:p>
        </w:tc>
      </w:tr>
    </w:tbl>
    <w:p xmlns:wp14="http://schemas.microsoft.com/office/word/2010/wordml" w:rsidP="39C719C9" w14:paraId="092F6104" wp14:textId="6AA9E3B1">
      <w:pPr>
        <w:pStyle w:val="Heading1"/>
        <w:keepNext w:val="1"/>
        <w:rPr>
          <w:rFonts w:ascii="Arial" w:hAnsi="Arial"/>
          <w:color w:val="auto"/>
        </w:rPr>
      </w:pPr>
    </w:p>
    <w:p xmlns:wp14="http://schemas.microsoft.com/office/word/2010/wordml" w:rsidP="39C719C9" w14:paraId="2BCC51F2" wp14:textId="4E512631">
      <w:pPr>
        <w:keepNext/>
      </w:pPr>
      <w:r>
        <w:br w:type="page"/>
      </w:r>
    </w:p>
    <w:p xmlns:wp14="http://schemas.microsoft.com/office/word/2010/wordml" w:rsidP="39C719C9" w14:paraId="0CDD9676" wp14:textId="24979FF5">
      <w:pPr>
        <w:pStyle w:val="Heading1"/>
        <w:keepNext w:val="1"/>
        <w:rPr>
          <w:rFonts w:ascii="Arial" w:hAnsi="Arial"/>
          <w:color w:val="auto"/>
        </w:rPr>
      </w:pPr>
      <w:r w:rsidRPr="39C719C9" w:rsidR="39C719C9">
        <w:rPr>
          <w:rFonts w:ascii="Arial" w:hAnsi="Arial"/>
          <w:color w:val="auto"/>
        </w:rPr>
        <w:t>Appendix B: Minimum management review checklist</w:t>
      </w:r>
    </w:p>
    <w:p xmlns:wp14="http://schemas.microsoft.com/office/word/2010/wordml" w:rsidP="39C719C9" w14:paraId="6546FB2B" wp14:textId="77777777">
      <w:pPr>
        <w:pStyle w:val="ListBullet"/>
        <w:rPr>
          <w:rFonts w:ascii="Arial" w:hAnsi="Arial"/>
          <w:color w:val="auto"/>
        </w:rPr>
      </w:pPr>
      <w:r w:rsidRPr="39C719C9" w:rsidR="39C719C9">
        <w:rPr>
          <w:rFonts w:ascii="Arial" w:hAnsi="Arial"/>
          <w:color w:val="auto"/>
        </w:rPr>
        <w:t>☐ Was the threshold for intervention clearly met?</w:t>
      </w:r>
    </w:p>
    <w:p xmlns:wp14="http://schemas.microsoft.com/office/word/2010/wordml" w:rsidP="39C719C9" w14:paraId="057BF713" wp14:textId="77777777">
      <w:pPr>
        <w:pStyle w:val="ListBullet"/>
        <w:rPr>
          <w:rFonts w:ascii="Arial" w:hAnsi="Arial"/>
          <w:color w:val="auto"/>
        </w:rPr>
      </w:pPr>
      <w:r w:rsidRPr="39C719C9" w:rsidR="39C719C9">
        <w:rPr>
          <w:rFonts w:ascii="Arial" w:hAnsi="Arial"/>
          <w:color w:val="auto"/>
        </w:rPr>
        <w:t>☐ Were alternatives attempted or reasonably ruled out?</w:t>
      </w:r>
    </w:p>
    <w:p xmlns:wp14="http://schemas.microsoft.com/office/word/2010/wordml" w:rsidP="39C719C9" w14:paraId="215535C6" wp14:textId="77777777">
      <w:pPr>
        <w:pStyle w:val="ListBullet"/>
        <w:rPr>
          <w:rFonts w:ascii="Arial" w:hAnsi="Arial"/>
          <w:color w:val="auto"/>
        </w:rPr>
      </w:pPr>
      <w:r w:rsidRPr="39C719C9" w:rsidR="39C719C9">
        <w:rPr>
          <w:rFonts w:ascii="Arial" w:hAnsi="Arial"/>
          <w:color w:val="auto"/>
        </w:rPr>
        <w:t>☐ Was the least restrictive option used for the shortest time?</w:t>
      </w:r>
    </w:p>
    <w:p xmlns:wp14="http://schemas.microsoft.com/office/word/2010/wordml" w:rsidP="39C719C9" w14:paraId="4DCB0F8D" wp14:textId="77777777">
      <w:pPr>
        <w:pStyle w:val="ListBullet"/>
        <w:rPr>
          <w:rFonts w:ascii="Arial" w:hAnsi="Arial"/>
          <w:color w:val="auto"/>
        </w:rPr>
      </w:pPr>
      <w:r w:rsidRPr="39C719C9" w:rsidR="39C719C9">
        <w:rPr>
          <w:rFonts w:ascii="Arial" w:hAnsi="Arial"/>
          <w:color w:val="auto"/>
        </w:rPr>
        <w:t>☐ Were airway, breathing, circulation and dignity protected?</w:t>
      </w:r>
    </w:p>
    <w:p xmlns:wp14="http://schemas.microsoft.com/office/word/2010/wordml" w:rsidP="39C719C9" w14:paraId="6EEDC453" wp14:textId="77777777">
      <w:pPr>
        <w:pStyle w:val="ListBullet"/>
        <w:rPr>
          <w:rFonts w:ascii="Arial" w:hAnsi="Arial"/>
          <w:color w:val="auto"/>
        </w:rPr>
      </w:pPr>
      <w:r w:rsidRPr="39C719C9" w:rsidR="39C719C9">
        <w:rPr>
          <w:rFonts w:ascii="Arial" w:hAnsi="Arial"/>
          <w:color w:val="auto"/>
        </w:rPr>
        <w:t>☐ Were individual needs, SEND, disability, trauma and medical risks considered?</w:t>
      </w:r>
    </w:p>
    <w:p xmlns:wp14="http://schemas.microsoft.com/office/word/2010/wordml" w:rsidP="39C719C9" w14:paraId="5BA21165" wp14:textId="77777777">
      <w:pPr>
        <w:pStyle w:val="ListBullet"/>
        <w:rPr>
          <w:rFonts w:ascii="Arial" w:hAnsi="Arial"/>
          <w:color w:val="auto"/>
        </w:rPr>
      </w:pPr>
      <w:r w:rsidRPr="39C719C9" w:rsidR="39C719C9">
        <w:rPr>
          <w:rFonts w:ascii="Arial" w:hAnsi="Arial"/>
          <w:color w:val="auto"/>
        </w:rPr>
        <w:t>☐ Were injuries and welfare needs addressed?</w:t>
      </w:r>
    </w:p>
    <w:p xmlns:wp14="http://schemas.microsoft.com/office/word/2010/wordml" w:rsidP="39C719C9" w14:paraId="63D0FC0A" wp14:textId="77777777">
      <w:pPr>
        <w:pStyle w:val="ListBullet"/>
        <w:rPr>
          <w:rFonts w:ascii="Arial" w:hAnsi="Arial"/>
          <w:color w:val="auto"/>
        </w:rPr>
      </w:pPr>
      <w:r w:rsidRPr="39C719C9" w:rsidR="39C719C9">
        <w:rPr>
          <w:rFonts w:ascii="Arial" w:hAnsi="Arial"/>
          <w:color w:val="auto"/>
        </w:rPr>
        <w:t>☐ Was the record factual, complete and timely?</w:t>
      </w:r>
    </w:p>
    <w:p xmlns:wp14="http://schemas.microsoft.com/office/word/2010/wordml" w:rsidP="39C719C9" w14:paraId="1C705475" wp14:textId="77777777">
      <w:pPr>
        <w:pStyle w:val="ListBullet"/>
        <w:rPr>
          <w:rFonts w:ascii="Arial" w:hAnsi="Arial"/>
          <w:color w:val="auto"/>
        </w:rPr>
      </w:pPr>
      <w:r w:rsidRPr="39C719C9" w:rsidR="39C719C9">
        <w:rPr>
          <w:rFonts w:ascii="Arial" w:hAnsi="Arial"/>
          <w:color w:val="auto"/>
        </w:rPr>
        <w:t>☐ Was each parent or carer informed in writing, or was a lawful safeguarding exception recorded?</w:t>
      </w:r>
    </w:p>
    <w:p xmlns:wp14="http://schemas.microsoft.com/office/word/2010/wordml" w:rsidP="39C719C9" w14:paraId="410BA503" wp14:textId="77777777">
      <w:pPr>
        <w:pStyle w:val="ListBullet"/>
        <w:rPr>
          <w:rFonts w:ascii="Arial" w:hAnsi="Arial"/>
          <w:color w:val="auto"/>
        </w:rPr>
      </w:pPr>
      <w:r w:rsidRPr="39C719C9" w:rsidR="39C719C9">
        <w:rPr>
          <w:rFonts w:ascii="Arial" w:hAnsi="Arial"/>
          <w:color w:val="auto"/>
        </w:rPr>
        <w:t>☐ Does the risk assessment or plan need updating?</w:t>
      </w:r>
    </w:p>
    <w:p xmlns:wp14="http://schemas.microsoft.com/office/word/2010/wordml" w:rsidP="39C719C9" w14:paraId="2FC3AA58" wp14:textId="77777777">
      <w:pPr>
        <w:pStyle w:val="ListBullet"/>
        <w:rPr>
          <w:rFonts w:ascii="Arial" w:hAnsi="Arial"/>
          <w:color w:val="auto"/>
        </w:rPr>
      </w:pPr>
      <w:r w:rsidRPr="39C719C9" w:rsidR="39C719C9">
        <w:rPr>
          <w:rFonts w:ascii="Arial" w:hAnsi="Arial"/>
          <w:color w:val="auto"/>
        </w:rPr>
        <w:t>☐ Are actions allocated to named owners with deadlines?</w:t>
      </w:r>
    </w:p>
    <w:p xmlns:wp14="http://schemas.microsoft.com/office/word/2010/wordml" w:rsidP="39C719C9" w14:paraId="33C85503" wp14:textId="77777777">
      <w:pPr>
        <w:pStyle w:val="ListBullet"/>
        <w:rPr>
          <w:rFonts w:ascii="Arial" w:hAnsi="Arial"/>
          <w:color w:val="auto"/>
        </w:rPr>
      </w:pPr>
      <w:r w:rsidRPr="39C719C9" w:rsidR="39C719C9">
        <w:rPr>
          <w:rFonts w:ascii="Arial" w:hAnsi="Arial"/>
          <w:color w:val="auto"/>
        </w:rPr>
        <w:t>☐ Is safeguarding, LADO, police, RIDDOR, placing-authority or other notification required?</w:t>
      </w:r>
    </w:p>
    <w:p xmlns:wp14="http://schemas.microsoft.com/office/word/2010/wordml" w:rsidP="39C719C9" w14:paraId="283CC200" wp14:textId="77777777">
      <w:pPr>
        <w:pStyle w:val="ListBullet"/>
        <w:rPr>
          <w:rFonts w:ascii="Arial" w:hAnsi="Arial"/>
          <w:color w:val="auto"/>
        </w:rPr>
      </w:pPr>
      <w:r w:rsidRPr="39C719C9" w:rsidR="39C719C9">
        <w:rPr>
          <w:rFonts w:ascii="Arial" w:hAnsi="Arial"/>
          <w:color w:val="auto"/>
        </w:rPr>
        <w:t>☐ Does the incident indicate a pattern or disproportionate impact?</w:t>
      </w:r>
    </w:p>
    <w:sectPr w:rsidRPr="0006063C" w:rsidR="00FC693F" w:rsidSect="00034616">
      <w:headerReference w:type="default" r:id="rId11"/>
      <w:footerReference w:type="default" r:id="rId12"/>
      <w:pgSz w:w="12240" w:h="15840" w:orient="portrait"/>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rsidP="39C719C9" w14:paraId="13958675" wp14:textId="350DDB9F">
    <w:pPr>
      <w:pStyle w:val="Footer"/>
      <w:jc w:val="center"/>
      <w:rPr>
        <w:rFonts w:ascii="Arial" w:hAnsi="Arial"/>
        <w:color w:val="7F7F7F" w:themeColor="text1" w:themeTint="80" w:themeShade="FF"/>
        <w:sz w:val="16"/>
        <w:szCs w:val="16"/>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rsidP="39C719C9" w14:paraId="6E933660" wp14:textId="4D479E1D">
    <w:pPr>
      <w:pStyle w:val="Header"/>
      <w:jc w:val="right"/>
      <w:rPr>
        <w:rFonts w:ascii="Arial" w:hAnsi="Arial"/>
        <w:color w:val="7F7F7F" w:themeColor="text1" w:themeTint="80" w:themeShade="FF"/>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313CF0A"/>
    <w:rsid w:val="039FE07D"/>
    <w:rsid w:val="0664DC87"/>
    <w:rsid w:val="0873C377"/>
    <w:rsid w:val="090CE864"/>
    <w:rsid w:val="0D0EA4EA"/>
    <w:rsid w:val="0F0DF705"/>
    <w:rsid w:val="10774F05"/>
    <w:rsid w:val="14B7D5CB"/>
    <w:rsid w:val="1684A36C"/>
    <w:rsid w:val="16AF8B71"/>
    <w:rsid w:val="173D9FE2"/>
    <w:rsid w:val="1942D8D6"/>
    <w:rsid w:val="1A1728B5"/>
    <w:rsid w:val="1C7C1847"/>
    <w:rsid w:val="1C7C1847"/>
    <w:rsid w:val="1DB03131"/>
    <w:rsid w:val="1DC2CF2A"/>
    <w:rsid w:val="1E0AFAAA"/>
    <w:rsid w:val="1E0AFAAA"/>
    <w:rsid w:val="22CB20B7"/>
    <w:rsid w:val="273AB35E"/>
    <w:rsid w:val="2A08E8C4"/>
    <w:rsid w:val="2B745257"/>
    <w:rsid w:val="2C249F6D"/>
    <w:rsid w:val="2C249F6D"/>
    <w:rsid w:val="2CB33CA9"/>
    <w:rsid w:val="2D4C51CA"/>
    <w:rsid w:val="2FA1F33B"/>
    <w:rsid w:val="313E2D6B"/>
    <w:rsid w:val="3144573E"/>
    <w:rsid w:val="31749899"/>
    <w:rsid w:val="31B79619"/>
    <w:rsid w:val="34710B6C"/>
    <w:rsid w:val="3867D2FA"/>
    <w:rsid w:val="3868CB45"/>
    <w:rsid w:val="39C719C9"/>
    <w:rsid w:val="3A54A338"/>
    <w:rsid w:val="3A54A338"/>
    <w:rsid w:val="4260B180"/>
    <w:rsid w:val="45A63316"/>
    <w:rsid w:val="45A63316"/>
    <w:rsid w:val="46743B59"/>
    <w:rsid w:val="4D5835B5"/>
    <w:rsid w:val="4D74DDEA"/>
    <w:rsid w:val="4F8F93F4"/>
    <w:rsid w:val="4F8F93F4"/>
    <w:rsid w:val="4FA56DF1"/>
    <w:rsid w:val="52F82639"/>
    <w:rsid w:val="551CE7AF"/>
    <w:rsid w:val="55628BBD"/>
    <w:rsid w:val="588179E5"/>
    <w:rsid w:val="5AC12737"/>
    <w:rsid w:val="5F3EF517"/>
    <w:rsid w:val="60C3DDC5"/>
    <w:rsid w:val="60CBD88E"/>
    <w:rsid w:val="614B9A15"/>
    <w:rsid w:val="61883749"/>
    <w:rsid w:val="62C316C5"/>
    <w:rsid w:val="64040A73"/>
    <w:rsid w:val="670FC099"/>
    <w:rsid w:val="6952BC92"/>
    <w:rsid w:val="6B3D4C05"/>
    <w:rsid w:val="6EB11A7C"/>
    <w:rsid w:val="6F2C5363"/>
    <w:rsid w:val="77781E55"/>
    <w:rsid w:val="788363C6"/>
    <w:rsid w:val="7A48D324"/>
    <w:rsid w:val="7FDF5E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92CF7F97-23ED-459C-9A3B-74930B7C5A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asciiTheme="majorHAnsi" w:hAnsiTheme="majorHAnsi" w:eastAsiaTheme="majorEastAsia" w:cstheme="majorBidi"/>
      <w:b/>
      <w:bCs/>
      <w:color w:val="12263F"/>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Arial" w:hAnsi="Arial" w:asciiTheme="majorHAnsi" w:hAnsiTheme="majorHAnsi" w:eastAsiaTheme="majorEastAsia" w:cstheme="majorBidi"/>
      <w:b/>
      <w:bCs/>
      <w:color w:val="12263F"/>
      <w:sz w:val="23"/>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Arial" w:hAnsi="Arial" w:asciiTheme="majorHAnsi" w:hAnsiTheme="majorHAnsi" w:eastAsiaTheme="majorEastAsia" w:cstheme="majorBidi"/>
      <w:b/>
      <w:bCs/>
      <w:color w:val="12263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footer" Target="footer1.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991A6CF8F645342BB9D51B2A51B3B91" ma:contentTypeVersion="14" ma:contentTypeDescription="Create a new document." ma:contentTypeScope="" ma:versionID="cf5fc1470483f920dfc07bd300fa4da4">
  <xsd:schema xmlns:xsd="http://www.w3.org/2001/XMLSchema" xmlns:xs="http://www.w3.org/2001/XMLSchema" xmlns:p="http://schemas.microsoft.com/office/2006/metadata/properties" xmlns:ns2="6f0055e6-bcd6-4607-9098-7b13d985d12f" xmlns:ns3="5a1c841a-6c13-4f70-85cf-8e78a089f618" targetNamespace="http://schemas.microsoft.com/office/2006/metadata/properties" ma:root="true" ma:fieldsID="9c26235de20f692683d05100731d1a15" ns2:_="" ns3:_="">
    <xsd:import namespace="6f0055e6-bcd6-4607-9098-7b13d985d12f"/>
    <xsd:import namespace="5a1c841a-6c13-4f70-85cf-8e78a089f6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055e6-bcd6-4607-9098-7b13d985d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394e45b-d54c-40c1-b5e8-b04077ab4b8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c841a-6c13-4f70-85cf-8e78a089f6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bd98e51-2203-45aa-b522-7907f89eb789}" ma:internalName="TaxCatchAll" ma:showField="CatchAllData" ma:web="5a1c841a-6c13-4f70-85cf-8e78a089f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0055e6-bcd6-4607-9098-7b13d985d12f">
      <Terms xmlns="http://schemas.microsoft.com/office/infopath/2007/PartnerControls"/>
    </lcf76f155ced4ddcb4097134ff3c332f>
    <TaxCatchAll xmlns="5a1c841a-6c13-4f70-85cf-8e78a089f618"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C84B825-68BF-4741-A480-FDFF6631356A}"/>
</file>

<file path=customXml/itemProps3.xml><?xml version="1.0" encoding="utf-8"?>
<ds:datastoreItem xmlns:ds="http://schemas.openxmlformats.org/officeDocument/2006/customXml" ds:itemID="{1DD8DACE-3B41-4171-8CD4-E8BA2135F7CA}"/>
</file>

<file path=customXml/itemProps4.xml><?xml version="1.0" encoding="utf-8"?>
<ds:datastoreItem xmlns:ds="http://schemas.openxmlformats.org/officeDocument/2006/customXml" ds:itemID="{68E04754-B1F4-4555-B772-597DD8AF4B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Horsfield</dc:creator>
  <cp:keywords/>
  <dc:description>generated by python-docx</dc:description>
  <cp:lastModifiedBy>Claire Horsfield</cp:lastModifiedBy>
  <cp:revision>2</cp:revision>
  <dcterms:created xsi:type="dcterms:W3CDTF">2026-09-16T19:45:09Z</dcterms:created>
  <dcterms:modified xsi:type="dcterms:W3CDTF">2026-09-16T20:59:57Z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0x010100A991A6CF8F645342BB9D51B2A51B3B91</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{"FileActivityType":"9","FileActivityTimeStamp":"2026-09-16T19:45:10.020Z","FileActivityUsersOnPage":[{"DisplayName":"Claire Horsfield","Id":"claire.horsfield@thebecklands.co.uk"}],"FileActivityNavigationId":null}</vt:lpwstr>
  </property>
  <property fmtid="{D5CDD505-2E9C-101B-9397-08002B2CF9AE}" pid="9" name="TriggerFlowInfo">
    <vt:lpwstr/>
  </property>
  <property fmtid="{D5CDD505-2E9C-101B-9397-08002B2CF9AE}" pid="10" name="docLang">
    <vt:lpwstr>en</vt:lpwstr>
  </property>
</Properties>
</file>